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1111"/>
        <w:tblW w:w="10060" w:type="dxa"/>
        <w:tblLayout w:type="fixed"/>
        <w:tblLook w:val="04A0" w:firstRow="1" w:lastRow="0" w:firstColumn="1" w:lastColumn="0" w:noHBand="0" w:noVBand="1"/>
      </w:tblPr>
      <w:tblGrid>
        <w:gridCol w:w="583"/>
        <w:gridCol w:w="1650"/>
        <w:gridCol w:w="520"/>
        <w:gridCol w:w="1573"/>
        <w:gridCol w:w="2586"/>
        <w:gridCol w:w="1456"/>
        <w:gridCol w:w="1692"/>
      </w:tblGrid>
      <w:tr w:rsidR="00C246E4" w14:paraId="10423037" w14:textId="77777777" w:rsidTr="00C246E4">
        <w:trPr>
          <w:trHeight w:val="4238"/>
        </w:trPr>
        <w:tc>
          <w:tcPr>
            <w:tcW w:w="583" w:type="dxa"/>
            <w:vMerge w:val="restart"/>
            <w:textDirection w:val="btLr"/>
          </w:tcPr>
          <w:p w14:paraId="1AB9F179" w14:textId="77777777" w:rsidR="00C246E4" w:rsidRPr="00CE04D3" w:rsidRDefault="00C246E4" w:rsidP="004C36F6">
            <w:pPr>
              <w:pStyle w:val="a3"/>
              <w:spacing w:after="0" w:afterAutospacing="0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Ценностно – целевой компонент</w:t>
            </w:r>
          </w:p>
        </w:tc>
        <w:tc>
          <w:tcPr>
            <w:tcW w:w="9477" w:type="dxa"/>
            <w:gridSpan w:val="6"/>
          </w:tcPr>
          <w:p w14:paraId="6A717CA8" w14:textId="04EF10B1" w:rsidR="00C246E4" w:rsidRDefault="00C246E4" w:rsidP="004C36F6">
            <w:pPr>
              <w:pStyle w:val="a3"/>
              <w:spacing w:after="0" w:afterAutospacing="0"/>
              <w:jc w:val="both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noProof/>
                <w:color w:val="44546A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DF569" wp14:editId="7D7B797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12700</wp:posOffset>
                      </wp:positionV>
                      <wp:extent cx="4610100" cy="257175"/>
                      <wp:effectExtent l="13335" t="9525" r="5715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A5D8C" w14:textId="77777777" w:rsidR="00C246E4" w:rsidRPr="00C708E8" w:rsidRDefault="00C246E4" w:rsidP="00C246E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708E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Модель психологической службы МБДОУ «Елочка» </w:t>
                                  </w:r>
                                  <w:proofErr w:type="spellStart"/>
                                  <w:r w:rsidRPr="00C708E8">
                                    <w:rPr>
                                      <w:rFonts w:ascii="Times New Roman" w:hAnsi="Times New Roman" w:cs="Times New Roman"/>
                                    </w:rPr>
                                    <w:t>п.г.т</w:t>
                                  </w:r>
                                  <w:proofErr w:type="spellEnd"/>
                                  <w:r w:rsidRPr="00C708E8">
                                    <w:rPr>
                                      <w:rFonts w:ascii="Times New Roman" w:hAnsi="Times New Roman" w:cs="Times New Roman"/>
                                    </w:rPr>
                                    <w:t>. Мотыгино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DF569" id="Прямоугольник 7" o:spid="_x0000_s1026" style="position:absolute;left:0;text-align:left;margin-left:19.1pt;margin-top:1pt;width:363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">
                      <v:textbox>
                        <w:txbxContent>
                          <w:p w14:paraId="141A5D8C" w14:textId="77777777" w:rsidR="00C246E4" w:rsidRPr="00C708E8" w:rsidRDefault="00C246E4" w:rsidP="00C246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8E8">
                              <w:rPr>
                                <w:rFonts w:ascii="Times New Roman" w:hAnsi="Times New Roman" w:cs="Times New Roman"/>
                              </w:rPr>
                              <w:t xml:space="preserve">Модель психологической службы МБДОУ «Елочка» </w:t>
                            </w:r>
                            <w:proofErr w:type="spellStart"/>
                            <w:r w:rsidRPr="00C708E8">
                              <w:rPr>
                                <w:rFonts w:ascii="Times New Roman" w:hAnsi="Times New Roman" w:cs="Times New Roman"/>
                              </w:rPr>
                              <w:t>п.г.т</w:t>
                            </w:r>
                            <w:proofErr w:type="spellEnd"/>
                            <w:r w:rsidRPr="00C708E8">
                              <w:rPr>
                                <w:rFonts w:ascii="Times New Roman" w:hAnsi="Times New Roman" w:cs="Times New Roman"/>
                              </w:rPr>
                              <w:t>. Мотыгино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C820BC" w14:textId="7078C610" w:rsidR="00C246E4" w:rsidRDefault="00C246E4" w:rsidP="004C36F6">
            <w:pPr>
              <w:pStyle w:val="a3"/>
              <w:spacing w:after="0" w:afterAutospacing="0"/>
              <w:jc w:val="both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noProof/>
                <w:color w:val="44546A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CC9A21" wp14:editId="2E403688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126365</wp:posOffset>
                      </wp:positionV>
                      <wp:extent cx="1857375" cy="2181225"/>
                      <wp:effectExtent l="8890" t="13335" r="10160" b="571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18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A4F54" w14:textId="77777777" w:rsidR="00C246E4" w:rsidRPr="00C7757C" w:rsidRDefault="00C246E4" w:rsidP="00C246E4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  <w:rPr>
                                      <w:color w:val="0000A0"/>
                                      <w:sz w:val="20"/>
                                      <w:szCs w:val="20"/>
                                    </w:rPr>
                                  </w:pPr>
                                  <w:r w:rsidRPr="00C7757C">
                                    <w:rPr>
                                      <w:b/>
                                      <w:i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Главный принцип:</w:t>
                                  </w:r>
                                  <w:r>
                                    <w:rPr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C7757C">
                                    <w:rPr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оказание помощи руководству, педагогам в создании обстановки доброжелательной требовательности к воспитанникам, уважение к их личности, создание ситуации успеха, формирование у воспитанников позитивного отношение к своим возможностям, формирование уверенности в себе.</w:t>
                                  </w:r>
                                </w:p>
                                <w:p w14:paraId="72A1F9D7" w14:textId="77777777" w:rsidR="00C246E4" w:rsidRDefault="00C246E4" w:rsidP="00C246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C9A21" id="Прямоугольник 6" o:spid="_x0000_s1027" style="position:absolute;left:0;text-align:left;margin-left:322.5pt;margin-top:9.95pt;width:146.2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">
                      <v:textbox>
                        <w:txbxContent>
                          <w:p w14:paraId="1B5A4F54" w14:textId="77777777" w:rsidR="00C246E4" w:rsidRPr="00C7757C" w:rsidRDefault="00C246E4" w:rsidP="00C246E4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color w:val="0000A0"/>
                                <w:sz w:val="20"/>
                                <w:szCs w:val="20"/>
                              </w:rPr>
                            </w:pPr>
                            <w:r w:rsidRPr="00C7757C">
                              <w:rPr>
                                <w:b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Главный принцип: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7757C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оказание помощи руководству, педагогам в создании обстановки доброжелательной требовательности к воспитанникам, уважение к их личности, создание ситуации успеха, формирование у воспитанников позитивного отношение к своим возможностям, формирование уверенности в себе.</w:t>
                            </w:r>
                          </w:p>
                          <w:p w14:paraId="72A1F9D7" w14:textId="77777777" w:rsidR="00C246E4" w:rsidRDefault="00C246E4" w:rsidP="00C246E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44546A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41CDC9" wp14:editId="1D1B8227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93980</wp:posOffset>
                      </wp:positionV>
                      <wp:extent cx="2286000" cy="2152650"/>
                      <wp:effectExtent l="8890" t="9525" r="10160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15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056E6" w14:textId="77777777" w:rsidR="00C246E4" w:rsidRPr="00C7757C" w:rsidRDefault="00C246E4" w:rsidP="00C246E4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  <w:rPr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C7757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7757C">
                                    <w:rPr>
                                      <w:sz w:val="20"/>
                                      <w:szCs w:val="20"/>
                                    </w:rPr>
                                    <w:t xml:space="preserve">обеспечение психологического сопровождения образовательного процесса, </w:t>
                                  </w:r>
                                  <w:r w:rsidRPr="00C7757C">
                                    <w:rPr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содействие психологическому, личному и индивидуальному развитию дошкольников, обеспечивающее психологическую готовность к обучению в школе, социальной адаптации детей раннего возраста, поступающих в ДОУ, обеспечение психологической безопасности участников образовательного процесса, </w:t>
                                  </w:r>
                                  <w:r w:rsidRPr="00C7757C">
                                    <w:rPr>
                                      <w:sz w:val="20"/>
                                      <w:szCs w:val="20"/>
                                    </w:rPr>
                                    <w:t xml:space="preserve">а также профилактику ее нарушения. </w:t>
                                  </w:r>
                                </w:p>
                                <w:p w14:paraId="03D2740D" w14:textId="77777777" w:rsidR="00C246E4" w:rsidRDefault="00C246E4" w:rsidP="00C246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1CDC9" id="Прямоугольник 5" o:spid="_x0000_s1028" style="position:absolute;left:0;text-align:left;margin-left:124.5pt;margin-top:7.4pt;width:180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">
                      <v:textbox>
                        <w:txbxContent>
                          <w:p w14:paraId="0EC056E6" w14:textId="77777777" w:rsidR="00C246E4" w:rsidRPr="00C7757C" w:rsidRDefault="00C246E4" w:rsidP="00C246E4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775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Цель: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757C">
                              <w:rPr>
                                <w:sz w:val="20"/>
                                <w:szCs w:val="20"/>
                              </w:rPr>
                              <w:t xml:space="preserve">обеспечение психологического сопровождения образовательного процесса, </w:t>
                            </w:r>
                            <w:r w:rsidRPr="00C7757C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содействие психологическому, личному и индивидуальному развитию дошкольников, обеспечивающее психологическую готовность к обучению в школе, социальной адаптации детей раннего возраста, поступающих в ДОУ, обеспечение психологической безопасности участников образовательного процесса, </w:t>
                            </w:r>
                            <w:r w:rsidRPr="00C7757C">
                              <w:rPr>
                                <w:sz w:val="20"/>
                                <w:szCs w:val="20"/>
                              </w:rPr>
                              <w:t xml:space="preserve">а также профилактику ее нарушения. </w:t>
                            </w:r>
                          </w:p>
                          <w:p w14:paraId="03D2740D" w14:textId="77777777" w:rsidR="00C246E4" w:rsidRDefault="00C246E4" w:rsidP="00C246E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44546A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808425" wp14:editId="53DCE5F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294005</wp:posOffset>
                      </wp:positionV>
                      <wp:extent cx="1390650" cy="1676400"/>
                      <wp:effectExtent l="8890" t="9525" r="10160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ABA16" w14:textId="77777777" w:rsidR="00C246E4" w:rsidRPr="00C7757C" w:rsidRDefault="00C246E4" w:rsidP="00C246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7757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Ценность:</w:t>
                                  </w:r>
                                  <w:r w:rsidRPr="00C7757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профессиональная забота о психологическом 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 w:rsidRPr="00C7757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оровье детей, сохранение</w:t>
                                  </w:r>
                                  <w:r>
                                    <w:t xml:space="preserve"> </w:t>
                                  </w:r>
                                  <w:r w:rsidRPr="00C7757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уникальности личности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08425" id="Прямоугольник 4" o:spid="_x0000_s1029" style="position:absolute;left:0;text-align:left;margin-left:-1.5pt;margin-top:23.15pt;width:109.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">
                      <v:textbox>
                        <w:txbxContent>
                          <w:p w14:paraId="04FABA16" w14:textId="77777777" w:rsidR="00C246E4" w:rsidRPr="00C7757C" w:rsidRDefault="00C246E4" w:rsidP="00C246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75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Ценность:</w:t>
                            </w:r>
                            <w:r w:rsidRPr="00C775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профессиональная забота о психологическом 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Pr="00C775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оровье детей, сохранение</w:t>
                            </w:r>
                            <w:r>
                              <w:t xml:space="preserve"> </w:t>
                            </w:r>
                            <w:r w:rsidRPr="00C775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уникальности личности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9C8EC1" w14:textId="77777777" w:rsidR="00C246E4" w:rsidRDefault="00C246E4" w:rsidP="004C36F6">
            <w:pPr>
              <w:pStyle w:val="a3"/>
              <w:spacing w:after="0" w:afterAutospacing="0"/>
              <w:jc w:val="both"/>
              <w:rPr>
                <w:b/>
                <w:color w:val="44546A" w:themeColor="text2"/>
                <w:sz w:val="28"/>
                <w:szCs w:val="28"/>
              </w:rPr>
            </w:pPr>
          </w:p>
          <w:p w14:paraId="571D86BC" w14:textId="5951134A" w:rsidR="00C246E4" w:rsidRDefault="00C246E4" w:rsidP="004C36F6">
            <w:pPr>
              <w:pStyle w:val="a3"/>
              <w:spacing w:after="0" w:afterAutospacing="0"/>
              <w:jc w:val="both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noProof/>
                <w:color w:val="44546A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5A371D" wp14:editId="0E43C7B5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171450</wp:posOffset>
                      </wp:positionV>
                      <wp:extent cx="281305" cy="295275"/>
                      <wp:effectExtent l="8890" t="32385" r="14605" b="34290"/>
                      <wp:wrapNone/>
                      <wp:docPr id="3" name="Стрелка: 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52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54F8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3" o:spid="_x0000_s1026" type="#_x0000_t13" style="position:absolute;margin-left:108.75pt;margin-top:13.5pt;width:22.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"/>
                  </w:pict>
                </mc:Fallback>
              </mc:AlternateContent>
            </w:r>
            <w:r>
              <w:rPr>
                <w:b/>
                <w:noProof/>
                <w:color w:val="44546A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012BCD" wp14:editId="6D167E10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152400</wp:posOffset>
                      </wp:positionV>
                      <wp:extent cx="266700" cy="257175"/>
                      <wp:effectExtent l="18415" t="32385" r="10160" b="24765"/>
                      <wp:wrapNone/>
                      <wp:docPr id="2" name="Стрелка: вле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F92D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: влево 2" o:spid="_x0000_s1026" type="#_x0000_t66" style="position:absolute;margin-left:304.5pt;margin-top:12pt;width: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"/>
                  </w:pict>
                </mc:Fallback>
              </mc:AlternateContent>
            </w:r>
          </w:p>
          <w:p w14:paraId="22C6C79F" w14:textId="77777777" w:rsidR="00C246E4" w:rsidRDefault="00C246E4" w:rsidP="004C36F6">
            <w:pPr>
              <w:pStyle w:val="a3"/>
              <w:spacing w:after="0" w:afterAutospacing="0"/>
              <w:jc w:val="both"/>
              <w:rPr>
                <w:b/>
                <w:color w:val="44546A" w:themeColor="text2"/>
                <w:sz w:val="28"/>
                <w:szCs w:val="28"/>
              </w:rPr>
            </w:pPr>
          </w:p>
          <w:p w14:paraId="3EE4D2C3" w14:textId="77777777" w:rsidR="00C246E4" w:rsidRDefault="00C246E4" w:rsidP="004C36F6">
            <w:pPr>
              <w:pStyle w:val="a3"/>
              <w:tabs>
                <w:tab w:val="left" w:pos="1380"/>
              </w:tabs>
              <w:spacing w:after="0" w:afterAutospacing="0"/>
              <w:jc w:val="both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ab/>
            </w:r>
          </w:p>
          <w:p w14:paraId="37248D01" w14:textId="521AE54E" w:rsidR="00C246E4" w:rsidRDefault="00C246E4" w:rsidP="00C246E4">
            <w:pPr>
              <w:pStyle w:val="a3"/>
              <w:tabs>
                <w:tab w:val="left" w:pos="1380"/>
              </w:tabs>
              <w:spacing w:after="0" w:afterAutospacing="0"/>
              <w:jc w:val="both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noProof/>
                <w:color w:val="44546A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FA3043" wp14:editId="628C455D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215265</wp:posOffset>
                      </wp:positionV>
                      <wp:extent cx="247650" cy="328930"/>
                      <wp:effectExtent l="27940" t="13335" r="29210" b="10160"/>
                      <wp:wrapNone/>
                      <wp:docPr id="1" name="Стрелка: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89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2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A13A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1" o:spid="_x0000_s1026" type="#_x0000_t67" style="position:absolute;margin-left:204pt;margin-top:16.95pt;width:19.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C246E4" w14:paraId="6E3F6148" w14:textId="77777777" w:rsidTr="00C246E4">
        <w:tc>
          <w:tcPr>
            <w:tcW w:w="583" w:type="dxa"/>
            <w:vMerge/>
          </w:tcPr>
          <w:p w14:paraId="56406115" w14:textId="77777777" w:rsidR="00C246E4" w:rsidRPr="00CE04D3" w:rsidRDefault="00C246E4" w:rsidP="004C36F6">
            <w:pPr>
              <w:pStyle w:val="a3"/>
              <w:spacing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77" w:type="dxa"/>
            <w:gridSpan w:val="6"/>
          </w:tcPr>
          <w:p w14:paraId="7ED937D2" w14:textId="77777777" w:rsidR="00C246E4" w:rsidRPr="00D444A8" w:rsidRDefault="00C246E4" w:rsidP="004C36F6">
            <w:pPr>
              <w:pStyle w:val="a3"/>
              <w:spacing w:after="0" w:afterAutospacing="0"/>
              <w:jc w:val="center"/>
              <w:rPr>
                <w:bCs/>
                <w:color w:val="000000" w:themeColor="text1"/>
              </w:rPr>
            </w:pPr>
            <w:r w:rsidRPr="00D444A8">
              <w:rPr>
                <w:bCs/>
                <w:color w:val="000000" w:themeColor="text1"/>
              </w:rPr>
              <w:t>Задачи:</w:t>
            </w:r>
          </w:p>
        </w:tc>
      </w:tr>
      <w:tr w:rsidR="00C246E4" w14:paraId="111955F4" w14:textId="77777777" w:rsidTr="00C246E4">
        <w:trPr>
          <w:trHeight w:val="2672"/>
        </w:trPr>
        <w:tc>
          <w:tcPr>
            <w:tcW w:w="583" w:type="dxa"/>
            <w:vMerge/>
          </w:tcPr>
          <w:p w14:paraId="1083F9E0" w14:textId="77777777" w:rsidR="00C246E4" w:rsidRPr="00CE04D3" w:rsidRDefault="00C246E4" w:rsidP="004C36F6">
            <w:pPr>
              <w:pStyle w:val="a3"/>
              <w:spacing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215BD73" w14:textId="77777777" w:rsidR="00C246E4" w:rsidRPr="00D444A8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444A8">
              <w:rPr>
                <w:bCs/>
                <w:color w:val="000000" w:themeColor="text1"/>
                <w:sz w:val="20"/>
                <w:szCs w:val="20"/>
              </w:rPr>
              <w:t>Проектирование и создание психологически безопасной образовательной среды</w:t>
            </w:r>
          </w:p>
        </w:tc>
        <w:tc>
          <w:tcPr>
            <w:tcW w:w="2093" w:type="dxa"/>
            <w:gridSpan w:val="2"/>
          </w:tcPr>
          <w:p w14:paraId="0711ABAA" w14:textId="77777777" w:rsidR="00C246E4" w:rsidRPr="00D444A8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Оказание первой психологической помощи воспитанникам разных целевых групп, вследствие раннего выявления и предупреждения возникающих проблем в развитии воспитанников</w:t>
            </w:r>
          </w:p>
        </w:tc>
        <w:tc>
          <w:tcPr>
            <w:tcW w:w="2586" w:type="dxa"/>
          </w:tcPr>
          <w:p w14:paraId="4BF345CA" w14:textId="77777777" w:rsidR="00C246E4" w:rsidRPr="00D444A8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Содействие реализации образовательных программ, обеспечение достижения воспитанниками образовательных результатов, вследствие полноценного психического и личностного развития каждого ребенка</w:t>
            </w:r>
          </w:p>
        </w:tc>
        <w:tc>
          <w:tcPr>
            <w:tcW w:w="1456" w:type="dxa"/>
          </w:tcPr>
          <w:p w14:paraId="18402164" w14:textId="5538C742" w:rsidR="00C246E4" w:rsidRPr="00C246E4" w:rsidRDefault="00C246E4" w:rsidP="00C246E4">
            <w:pPr>
              <w:pStyle w:val="a3"/>
              <w:spacing w:before="0" w:beforeAutospacing="0" w:after="0" w:afterAutospacing="0"/>
              <w:jc w:val="both"/>
              <w:rPr>
                <w:color w:val="0000A0"/>
                <w:sz w:val="20"/>
                <w:szCs w:val="20"/>
              </w:rPr>
            </w:pPr>
            <w:r w:rsidRPr="00D444A8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Развитие психолого-педагогической компетентности (психологической культуры) детей, родителей, педагогов;</w:t>
            </w:r>
          </w:p>
        </w:tc>
        <w:tc>
          <w:tcPr>
            <w:tcW w:w="1692" w:type="dxa"/>
          </w:tcPr>
          <w:p w14:paraId="6F4DA755" w14:textId="77777777" w:rsidR="00C246E4" w:rsidRPr="00D444A8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Оказание консультативной помощи педагогам и родителям МБДОУ по вопросам обучения, воспитания и развития воспитанников</w:t>
            </w:r>
          </w:p>
        </w:tc>
      </w:tr>
      <w:tr w:rsidR="00C246E4" w14:paraId="05E77AE5" w14:textId="77777777" w:rsidTr="00C246E4">
        <w:trPr>
          <w:cantSplit/>
          <w:trHeight w:val="1595"/>
        </w:trPr>
        <w:tc>
          <w:tcPr>
            <w:tcW w:w="583" w:type="dxa"/>
            <w:textDirection w:val="btLr"/>
          </w:tcPr>
          <w:p w14:paraId="14031EAD" w14:textId="77777777" w:rsidR="00C246E4" w:rsidRPr="00CE04D3" w:rsidRDefault="00C246E4" w:rsidP="004C36F6">
            <w:pPr>
              <w:pStyle w:val="a3"/>
              <w:spacing w:after="0" w:afterAutospacing="0"/>
              <w:ind w:left="113" w:right="11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E04D3">
              <w:rPr>
                <w:b/>
                <w:color w:val="000000" w:themeColor="text1"/>
                <w:sz w:val="20"/>
                <w:szCs w:val="20"/>
              </w:rPr>
              <w:t>Управленческий компонент</w:t>
            </w:r>
          </w:p>
        </w:tc>
        <w:tc>
          <w:tcPr>
            <w:tcW w:w="3743" w:type="dxa"/>
            <w:gridSpan w:val="3"/>
          </w:tcPr>
          <w:p w14:paraId="56BC8CB1" w14:textId="77777777" w:rsidR="00C246E4" w:rsidRPr="0048408A" w:rsidRDefault="00C246E4" w:rsidP="004C36F6">
            <w:pPr>
              <w:pStyle w:val="a3"/>
              <w:spacing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408A">
              <w:rPr>
                <w:b/>
                <w:color w:val="000000" w:themeColor="text1"/>
                <w:sz w:val="20"/>
                <w:szCs w:val="20"/>
              </w:rPr>
              <w:t>Организационно – правовой:</w:t>
            </w:r>
          </w:p>
          <w:p w14:paraId="1A6E44D6" w14:textId="77777777" w:rsidR="00C246E4" w:rsidRPr="0048408A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Разработка локальной нормативно – правовой базы деятельности ПС МБДОУ «Елочка»</w:t>
            </w:r>
          </w:p>
        </w:tc>
        <w:tc>
          <w:tcPr>
            <w:tcW w:w="4042" w:type="dxa"/>
            <w:gridSpan w:val="2"/>
          </w:tcPr>
          <w:p w14:paraId="135373C0" w14:textId="77777777" w:rsidR="00C246E4" w:rsidRPr="0048408A" w:rsidRDefault="00C246E4" w:rsidP="004C36F6">
            <w:pPr>
              <w:pStyle w:val="a3"/>
              <w:spacing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408A">
              <w:rPr>
                <w:b/>
                <w:color w:val="000000" w:themeColor="text1"/>
                <w:sz w:val="20"/>
                <w:szCs w:val="20"/>
              </w:rPr>
              <w:t>Культурно – методический:</w:t>
            </w:r>
          </w:p>
          <w:p w14:paraId="038C5476" w14:textId="77777777" w:rsidR="00C246E4" w:rsidRPr="0048408A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Консультативная, методическая и информационная поддержка специалистов ПС. Трансляция опыта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ППк</w:t>
            </w:r>
            <w:proofErr w:type="spellEnd"/>
          </w:p>
        </w:tc>
        <w:tc>
          <w:tcPr>
            <w:tcW w:w="1692" w:type="dxa"/>
          </w:tcPr>
          <w:p w14:paraId="3990DFD3" w14:textId="77777777" w:rsidR="00C246E4" w:rsidRPr="0048408A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8408A">
              <w:rPr>
                <w:b/>
                <w:color w:val="000000" w:themeColor="text1"/>
                <w:sz w:val="20"/>
                <w:szCs w:val="20"/>
              </w:rPr>
              <w:t>Мониторинговый: оценка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эффективности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– педагогического сопровождения в МБДОУ</w:t>
            </w:r>
          </w:p>
        </w:tc>
      </w:tr>
      <w:tr w:rsidR="00C246E4" w14:paraId="0B947651" w14:textId="77777777" w:rsidTr="00C246E4">
        <w:trPr>
          <w:cantSplit/>
          <w:trHeight w:val="2526"/>
        </w:trPr>
        <w:tc>
          <w:tcPr>
            <w:tcW w:w="583" w:type="dxa"/>
            <w:textDirection w:val="btLr"/>
          </w:tcPr>
          <w:p w14:paraId="1C62637B" w14:textId="77777777" w:rsidR="00C246E4" w:rsidRPr="00CE04D3" w:rsidRDefault="00C246E4" w:rsidP="004C36F6">
            <w:pPr>
              <w:pStyle w:val="a3"/>
              <w:spacing w:after="0" w:afterAutospacing="0"/>
              <w:ind w:left="113" w:right="11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E04D3">
              <w:rPr>
                <w:bCs/>
                <w:color w:val="000000" w:themeColor="text1"/>
                <w:sz w:val="20"/>
                <w:szCs w:val="20"/>
              </w:rPr>
              <w:t>Структурно – функциональный компонент</w:t>
            </w:r>
          </w:p>
        </w:tc>
        <w:tc>
          <w:tcPr>
            <w:tcW w:w="9477" w:type="dxa"/>
            <w:gridSpan w:val="6"/>
          </w:tcPr>
          <w:p w14:paraId="058F39AF" w14:textId="77777777" w:rsidR="00C246E4" w:rsidRDefault="00C246E4" w:rsidP="004C36F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C311B">
              <w:rPr>
                <w:b/>
                <w:color w:val="000000" w:themeColor="text1"/>
                <w:sz w:val="20"/>
                <w:szCs w:val="20"/>
              </w:rPr>
              <w:t>ПС включает в себя: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педагог – психолог, учитель – логопед, инструктор по физической культуре, музыкальный руководитель, воспитатели (при необходимости) и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ППк</w:t>
            </w:r>
            <w:proofErr w:type="spellEnd"/>
          </w:p>
          <w:p w14:paraId="62A49370" w14:textId="77777777" w:rsidR="00C246E4" w:rsidRDefault="00C246E4" w:rsidP="004C36F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C311B">
              <w:rPr>
                <w:b/>
                <w:color w:val="000000" w:themeColor="text1"/>
                <w:sz w:val="20"/>
                <w:szCs w:val="20"/>
              </w:rPr>
              <w:t>Деятельностью ПС руководит: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заместитель заведующей по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учебно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– методической работе</w:t>
            </w:r>
          </w:p>
          <w:p w14:paraId="5EB9179D" w14:textId="77777777" w:rsidR="00C246E4" w:rsidRPr="00FC311B" w:rsidRDefault="00C246E4" w:rsidP="004C36F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C311B">
              <w:rPr>
                <w:b/>
                <w:color w:val="000000" w:themeColor="text1"/>
                <w:sz w:val="20"/>
                <w:szCs w:val="20"/>
              </w:rPr>
              <w:t>Структуры, с которыми взаимодействует ПС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FC311B">
              <w:rPr>
                <w:color w:val="000000" w:themeColor="text1"/>
                <w:sz w:val="20"/>
                <w:szCs w:val="20"/>
              </w:rPr>
              <w:t xml:space="preserve">МКУ «Управление образования </w:t>
            </w:r>
            <w:proofErr w:type="spellStart"/>
            <w:r w:rsidRPr="00FC311B">
              <w:rPr>
                <w:color w:val="000000" w:themeColor="text1"/>
                <w:sz w:val="20"/>
                <w:szCs w:val="20"/>
              </w:rPr>
              <w:t>Мотыгинского</w:t>
            </w:r>
            <w:proofErr w:type="spellEnd"/>
            <w:r w:rsidRPr="00FC311B">
              <w:rPr>
                <w:color w:val="000000" w:themeColor="text1"/>
                <w:sz w:val="20"/>
                <w:szCs w:val="20"/>
              </w:rPr>
              <w:t xml:space="preserve"> района»;</w:t>
            </w:r>
          </w:p>
          <w:p w14:paraId="7DCBB966" w14:textId="77777777" w:rsidR="00C246E4" w:rsidRPr="00FC311B" w:rsidRDefault="00C246E4" w:rsidP="004C36F6">
            <w:pPr>
              <w:tabs>
                <w:tab w:val="left" w:pos="821"/>
              </w:tabs>
              <w:ind w:right="10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Территориальная (районная) ПМПК; методическое объединение узких специалистов психолого-педагогического сопровождения (педагоги-психологи, учителя-логопеды, учителя-дефектологи, социальные педагоги); </w:t>
            </w:r>
            <w:r w:rsidRPr="00FC311B">
              <w:rPr>
                <w:rFonts w:ascii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КГБУ СО «КЦСОН «</w:t>
            </w:r>
            <w:proofErr w:type="spellStart"/>
            <w:r w:rsidRPr="00FC311B">
              <w:rPr>
                <w:rFonts w:ascii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Мотыгинский</w:t>
            </w:r>
            <w:proofErr w:type="spellEnd"/>
            <w:r w:rsidRPr="00FC311B">
              <w:rPr>
                <w:rFonts w:ascii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 xml:space="preserve">»; </w:t>
            </w:r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 КГКУ «Управление </w:t>
            </w:r>
            <w:r w:rsidRPr="00FC31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социальной</w:t>
            </w:r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C31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защиты</w:t>
            </w:r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C31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населения</w:t>
            </w:r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» по </w:t>
            </w:r>
            <w:proofErr w:type="spellStart"/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Мотыгинскому</w:t>
            </w:r>
            <w:proofErr w:type="spellEnd"/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району; </w:t>
            </w:r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Комиссия по делам несовершеннолетних и защите их прав </w:t>
            </w:r>
            <w:proofErr w:type="spellStart"/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Мотыгинского</w:t>
            </w:r>
            <w:proofErr w:type="spellEnd"/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района; Отдел опеки и попечительства Администрации </w:t>
            </w:r>
            <w:proofErr w:type="spellStart"/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Мотыгинского</w:t>
            </w:r>
            <w:proofErr w:type="spellEnd"/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района.</w:t>
            </w:r>
          </w:p>
        </w:tc>
      </w:tr>
      <w:tr w:rsidR="00C246E4" w14:paraId="314F13AC" w14:textId="77777777" w:rsidTr="00C246E4">
        <w:tc>
          <w:tcPr>
            <w:tcW w:w="583" w:type="dxa"/>
            <w:vMerge w:val="restart"/>
            <w:textDirection w:val="btLr"/>
          </w:tcPr>
          <w:p w14:paraId="598BC96E" w14:textId="77777777" w:rsidR="00C246E4" w:rsidRPr="00FC311B" w:rsidRDefault="00C246E4" w:rsidP="004C36F6">
            <w:pPr>
              <w:pStyle w:val="a3"/>
              <w:spacing w:after="0" w:afterAutospacing="0"/>
              <w:ind w:left="113" w:right="11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C311B">
              <w:rPr>
                <w:bCs/>
                <w:color w:val="000000" w:themeColor="text1"/>
                <w:sz w:val="20"/>
                <w:szCs w:val="20"/>
              </w:rPr>
              <w:t>Содержательно -технологический компонент</w:t>
            </w:r>
          </w:p>
        </w:tc>
        <w:tc>
          <w:tcPr>
            <w:tcW w:w="6329" w:type="dxa"/>
            <w:gridSpan w:val="4"/>
          </w:tcPr>
          <w:p w14:paraId="62BB7027" w14:textId="77777777" w:rsidR="00C246E4" w:rsidRPr="00FC311B" w:rsidRDefault="00C246E4" w:rsidP="004C36F6">
            <w:pPr>
              <w:pStyle w:val="a3"/>
              <w:spacing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311B">
              <w:rPr>
                <w:b/>
                <w:color w:val="000000" w:themeColor="text1"/>
                <w:sz w:val="20"/>
                <w:szCs w:val="20"/>
              </w:rPr>
              <w:t>Направления деятельности ПС</w:t>
            </w:r>
          </w:p>
        </w:tc>
        <w:tc>
          <w:tcPr>
            <w:tcW w:w="3148" w:type="dxa"/>
            <w:gridSpan w:val="2"/>
          </w:tcPr>
          <w:p w14:paraId="4BCA7749" w14:textId="77777777" w:rsidR="00C246E4" w:rsidRPr="00FC311B" w:rsidRDefault="00C246E4" w:rsidP="004C36F6">
            <w:pPr>
              <w:pStyle w:val="a3"/>
              <w:spacing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11B">
              <w:rPr>
                <w:b/>
                <w:color w:val="000000" w:themeColor="text1"/>
                <w:sz w:val="20"/>
                <w:szCs w:val="20"/>
              </w:rPr>
              <w:t>Методы, технологии, способы работы ПС</w:t>
            </w:r>
          </w:p>
        </w:tc>
      </w:tr>
      <w:tr w:rsidR="00C246E4" w14:paraId="0C7315A0" w14:textId="77777777" w:rsidTr="00C246E4">
        <w:tc>
          <w:tcPr>
            <w:tcW w:w="583" w:type="dxa"/>
            <w:vMerge/>
          </w:tcPr>
          <w:p w14:paraId="41B27365" w14:textId="77777777" w:rsidR="00C246E4" w:rsidRPr="00FC311B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14:paraId="7601AF39" w14:textId="77777777" w:rsidR="00C246E4" w:rsidRPr="00FC311B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Организационно – методическая деятельность</w:t>
            </w:r>
          </w:p>
        </w:tc>
        <w:tc>
          <w:tcPr>
            <w:tcW w:w="1573" w:type="dxa"/>
          </w:tcPr>
          <w:p w14:paraId="39AC0D20" w14:textId="77777777" w:rsidR="00C246E4" w:rsidRPr="00FC311B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Коррекционно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– развивающая направленность</w:t>
            </w:r>
          </w:p>
        </w:tc>
        <w:tc>
          <w:tcPr>
            <w:tcW w:w="2586" w:type="dxa"/>
          </w:tcPr>
          <w:p w14:paraId="1880625D" w14:textId="77777777" w:rsidR="00C246E4" w:rsidRPr="00FC311B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Работа с педагогическим коллективом МБДОУ</w:t>
            </w:r>
          </w:p>
        </w:tc>
        <w:tc>
          <w:tcPr>
            <w:tcW w:w="3148" w:type="dxa"/>
            <w:gridSpan w:val="2"/>
            <w:vMerge w:val="restart"/>
          </w:tcPr>
          <w:p w14:paraId="104A462E" w14:textId="77777777" w:rsidR="00C246E4" w:rsidRPr="00FC311B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Просвещение, психокоррекция, профилактика, психологическое консультирование, мониторинг, проектирование, психодиагностика</w:t>
            </w:r>
          </w:p>
        </w:tc>
      </w:tr>
      <w:tr w:rsidR="00C246E4" w14:paraId="59BB229F" w14:textId="77777777" w:rsidTr="00C246E4">
        <w:trPr>
          <w:trHeight w:val="940"/>
        </w:trPr>
        <w:tc>
          <w:tcPr>
            <w:tcW w:w="583" w:type="dxa"/>
            <w:vMerge/>
          </w:tcPr>
          <w:p w14:paraId="36115678" w14:textId="77777777" w:rsidR="00C246E4" w:rsidRPr="00FC311B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14:paraId="522F0E0A" w14:textId="77777777" w:rsidR="00C246E4" w:rsidRPr="00FC311B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– педагогический консилиум</w:t>
            </w:r>
          </w:p>
        </w:tc>
        <w:tc>
          <w:tcPr>
            <w:tcW w:w="1573" w:type="dxa"/>
          </w:tcPr>
          <w:p w14:paraId="723A644E" w14:textId="77777777" w:rsidR="00C246E4" w:rsidRPr="00FC311B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Профилактическая и просветительская деятельность</w:t>
            </w:r>
          </w:p>
        </w:tc>
        <w:tc>
          <w:tcPr>
            <w:tcW w:w="2586" w:type="dxa"/>
          </w:tcPr>
          <w:p w14:paraId="4526F9E6" w14:textId="77777777" w:rsidR="00C246E4" w:rsidRPr="00FC311B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Оказание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– педагогической помощи разным целевым группам</w:t>
            </w:r>
          </w:p>
        </w:tc>
        <w:tc>
          <w:tcPr>
            <w:tcW w:w="3148" w:type="dxa"/>
            <w:gridSpan w:val="2"/>
            <w:vMerge/>
          </w:tcPr>
          <w:p w14:paraId="034DC63F" w14:textId="77777777" w:rsidR="00C246E4" w:rsidRPr="00FC311B" w:rsidRDefault="00C246E4" w:rsidP="004C36F6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246E4" w14:paraId="0AF6B3CB" w14:textId="77777777" w:rsidTr="00C246E4">
        <w:tc>
          <w:tcPr>
            <w:tcW w:w="10060" w:type="dxa"/>
            <w:gridSpan w:val="7"/>
          </w:tcPr>
          <w:p w14:paraId="7B2C0F64" w14:textId="77777777" w:rsidR="00C246E4" w:rsidRPr="00C708E8" w:rsidRDefault="00C246E4" w:rsidP="004C36F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08E8">
              <w:rPr>
                <w:b/>
                <w:color w:val="000000" w:themeColor="text1"/>
                <w:sz w:val="20"/>
                <w:szCs w:val="20"/>
              </w:rPr>
              <w:t xml:space="preserve">Результативный </w:t>
            </w:r>
            <w:proofErr w:type="gramStart"/>
            <w:r w:rsidRPr="00C708E8">
              <w:rPr>
                <w:b/>
                <w:color w:val="000000" w:themeColor="text1"/>
                <w:sz w:val="20"/>
                <w:szCs w:val="20"/>
              </w:rPr>
              <w:t>компонент  модели</w:t>
            </w:r>
            <w:proofErr w:type="gramEnd"/>
            <w:r w:rsidRPr="00C708E8">
              <w:rPr>
                <w:b/>
                <w:color w:val="000000" w:themeColor="text1"/>
                <w:sz w:val="20"/>
                <w:szCs w:val="20"/>
              </w:rPr>
              <w:t xml:space="preserve"> психологической службы.</w:t>
            </w:r>
          </w:p>
          <w:p w14:paraId="64577A2B" w14:textId="77777777" w:rsidR="00C246E4" w:rsidRPr="00FC311B" w:rsidRDefault="00C246E4" w:rsidP="004C36F6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Обеспечение доступности и качества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– педагогической помощи всем участникам образовательных отношений</w:t>
            </w:r>
          </w:p>
        </w:tc>
      </w:tr>
    </w:tbl>
    <w:p w14:paraId="5AAC58FC" w14:textId="77777777" w:rsidR="006E797F" w:rsidRDefault="006E797F"/>
    <w:sectPr w:rsidR="006E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99"/>
    <w:rsid w:val="006E797F"/>
    <w:rsid w:val="00C246E4"/>
    <w:rsid w:val="00D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2D12"/>
  <w15:chartTrackingRefBased/>
  <w15:docId w15:val="{58EB847C-1979-48FF-8998-1D113DCC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2023-03-29T06:13:00Z</dcterms:created>
  <dcterms:modified xsi:type="dcterms:W3CDTF">2023-03-29T06:16:00Z</dcterms:modified>
</cp:coreProperties>
</file>