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Проект </w:t>
      </w:r>
      <w:r w:rsidRPr="00DC1E62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В гости к бабушке Матрене</w:t>
      </w:r>
      <w:r w:rsidRPr="00DC1E6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Разработала</w:t>
      </w:r>
      <w:r>
        <w:rPr>
          <w:rFonts w:ascii="Times New Roman CYR" w:hAnsi="Times New Roman CYR" w:cs="Times New Roman CYR"/>
          <w:sz w:val="30"/>
          <w:szCs w:val="30"/>
        </w:rPr>
        <w:t>: Лопухова Л.Л., воспитатель 1 квалификационной категории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Цель</w:t>
      </w:r>
      <w:r>
        <w:rPr>
          <w:rFonts w:ascii="Times New Roman CYR" w:hAnsi="Times New Roman CYR" w:cs="Times New Roman CYR"/>
          <w:sz w:val="30"/>
          <w:szCs w:val="30"/>
        </w:rPr>
        <w:t>: Обогащать и расширять знания детей о домашних животных, используя устное народное творчество.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Задачи</w:t>
      </w:r>
      <w:r>
        <w:rPr>
          <w:rFonts w:ascii="Times New Roman CYR" w:hAnsi="Times New Roman CYR" w:cs="Times New Roman CYR"/>
          <w:sz w:val="30"/>
          <w:szCs w:val="30"/>
        </w:rPr>
        <w:t>: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формировать знания детей раннего дошкольного возраста о домашних животных через произведения устного народного творчества;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развивать интерес к домашним животным, воспитывать доброе, заботливое отношение к ним; стимулировать речевое развитие детей: побуждать отвечать на вопросы, отгадывать загадки, поддерживать диалог;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продолжать приобщать детей к русскому фольклору, побуждать их к обыгрыванию сюжетов, к двигательной импровизации; воспитывать  интерес к устному народному творчеству.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Вид проекта</w:t>
      </w:r>
      <w:r>
        <w:rPr>
          <w:rFonts w:ascii="Times New Roman CYR" w:hAnsi="Times New Roman CYR" w:cs="Times New Roman CYR"/>
          <w:sz w:val="30"/>
          <w:szCs w:val="30"/>
        </w:rPr>
        <w:t>: игровой, информационно- творческий.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Участники</w:t>
      </w:r>
      <w:r>
        <w:rPr>
          <w:rFonts w:ascii="Times New Roman CYR" w:hAnsi="Times New Roman CYR" w:cs="Times New Roman CYR"/>
          <w:sz w:val="30"/>
          <w:szCs w:val="30"/>
        </w:rPr>
        <w:t>: воспитатель, дети 2-й младшей группы.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Сроки проекта</w:t>
      </w:r>
      <w:r>
        <w:rPr>
          <w:rFonts w:ascii="Times New Roman CYR" w:hAnsi="Times New Roman CYR" w:cs="Times New Roman CYR"/>
          <w:sz w:val="30"/>
          <w:szCs w:val="30"/>
        </w:rPr>
        <w:t>:09.01 — 31.01.2018 год.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Работа с родителями</w:t>
      </w:r>
      <w:r>
        <w:rPr>
          <w:rFonts w:ascii="Times New Roman CYR" w:hAnsi="Times New Roman CYR" w:cs="Times New Roman CYR"/>
          <w:sz w:val="30"/>
          <w:szCs w:val="30"/>
        </w:rPr>
        <w:t xml:space="preserve">: вовлекать родителей в совместную деятельность с детьми и создание мини — музея в группе. Способствовать тому, чтобы дети испытывали радость и удовлетворение от участия в совместной 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со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взрослыми деятельности.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Актуальность</w:t>
      </w:r>
      <w:r>
        <w:rPr>
          <w:rFonts w:ascii="Times New Roman CYR" w:hAnsi="Times New Roman CYR" w:cs="Times New Roman CYR"/>
          <w:sz w:val="30"/>
          <w:szCs w:val="30"/>
        </w:rPr>
        <w:t xml:space="preserve">: Животные становятся такой же неотъемлемой частью детства, как и любимые игрушки. Разнообразные ситуации общения с домашними животными дают большой запас представлений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о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их особенностях, повадках, пользе. Побуждают интерес, любознательность, формируют навыки взаимодействия с ними.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Ожидаемые результаты</w:t>
      </w:r>
      <w:r>
        <w:rPr>
          <w:rFonts w:ascii="Times New Roman CYR" w:hAnsi="Times New Roman CYR" w:cs="Times New Roman CYR"/>
          <w:sz w:val="30"/>
          <w:szCs w:val="30"/>
        </w:rPr>
        <w:t>: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 детей формируются знания о домашних животных и интерес к ним;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воспитывается чуткое, внимательное, заботливое отношение детей к домашним животным;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активизируется речь детей, появляется интерес к устному народному творчеству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Этапы проекта</w:t>
      </w:r>
      <w:r>
        <w:rPr>
          <w:rFonts w:ascii="Times New Roman CYR" w:hAnsi="Times New Roman CYR" w:cs="Times New Roman CYR"/>
          <w:sz w:val="30"/>
          <w:szCs w:val="30"/>
        </w:rPr>
        <w:t>: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1 </w:t>
      </w:r>
      <w:r>
        <w:rPr>
          <w:rFonts w:ascii="Times New Roman CYR" w:hAnsi="Times New Roman CYR" w:cs="Times New Roman CYR"/>
          <w:sz w:val="30"/>
          <w:szCs w:val="30"/>
        </w:rPr>
        <w:t xml:space="preserve">этап: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целепологание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(выявление проблемы, определение цели, задач)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2 </w:t>
      </w:r>
      <w:r>
        <w:rPr>
          <w:rFonts w:ascii="Times New Roman CYR" w:hAnsi="Times New Roman CYR" w:cs="Times New Roman CYR"/>
          <w:sz w:val="30"/>
          <w:szCs w:val="30"/>
        </w:rPr>
        <w:t>этап: разработка сценария проекта, поиск решения задач проекта.</w:t>
      </w:r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C1E62">
        <w:rPr>
          <w:rFonts w:ascii="Times New Roman" w:hAnsi="Times New Roman" w:cs="Times New Roman"/>
          <w:sz w:val="30"/>
          <w:szCs w:val="30"/>
        </w:rPr>
        <w:t xml:space="preserve">3 </w:t>
      </w:r>
      <w:r>
        <w:rPr>
          <w:rFonts w:ascii="Times New Roman CYR" w:hAnsi="Times New Roman CYR" w:cs="Times New Roman CYR"/>
          <w:sz w:val="30"/>
          <w:szCs w:val="30"/>
        </w:rPr>
        <w:t xml:space="preserve">этап: подведение итогов (изготовление книжки-самоделки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Бабушкины любимцы</w:t>
      </w:r>
      <w:r w:rsidRPr="00DC1E62">
        <w:rPr>
          <w:rFonts w:ascii="Times New Roman" w:hAnsi="Times New Roman" w:cs="Times New Roman"/>
          <w:sz w:val="30"/>
          <w:szCs w:val="30"/>
        </w:rPr>
        <w:t xml:space="preserve">»; </w:t>
      </w:r>
      <w:r>
        <w:rPr>
          <w:rFonts w:ascii="Times New Roman CYR" w:hAnsi="Times New Roman CYR" w:cs="Times New Roman CYR"/>
          <w:sz w:val="30"/>
          <w:szCs w:val="30"/>
        </w:rPr>
        <w:t xml:space="preserve">создание мини-музея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Бабушкин дворик</w:t>
      </w:r>
      <w:r w:rsidRPr="00DC1E62">
        <w:rPr>
          <w:rFonts w:ascii="Times New Roman" w:hAnsi="Times New Roman" w:cs="Times New Roman"/>
          <w:sz w:val="30"/>
          <w:szCs w:val="30"/>
        </w:rPr>
        <w:t xml:space="preserve">»; </w:t>
      </w:r>
      <w:r>
        <w:rPr>
          <w:rFonts w:ascii="Times New Roman CYR" w:hAnsi="Times New Roman CYR" w:cs="Times New Roman CYR"/>
          <w:sz w:val="30"/>
          <w:szCs w:val="30"/>
        </w:rPr>
        <w:t xml:space="preserve">выставка детских </w:t>
      </w:r>
      <w:r>
        <w:rPr>
          <w:rFonts w:ascii="Times New Roman CYR" w:hAnsi="Times New Roman CYR" w:cs="Times New Roman CYR"/>
          <w:sz w:val="30"/>
          <w:szCs w:val="30"/>
        </w:rPr>
        <w:lastRenderedPageBreak/>
        <w:t xml:space="preserve">работ и иллюстраций к занятиям; развлечение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В гости к бабушке Матрене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DC1E62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Реализация проекта.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Совместная деятельность педагога с детьми.</w:t>
      </w:r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* </w:t>
      </w:r>
      <w:r>
        <w:rPr>
          <w:rFonts w:ascii="Times New Roman CYR" w:hAnsi="Times New Roman CYR" w:cs="Times New Roman CYR"/>
          <w:sz w:val="30"/>
          <w:szCs w:val="30"/>
        </w:rPr>
        <w:t xml:space="preserve">Беседа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Кто живет в деревне у бабушки Матрены?</w:t>
      </w:r>
      <w:r w:rsidRPr="00DC1E62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DC1E62">
        <w:rPr>
          <w:rFonts w:ascii="Times New Roman" w:hAnsi="Times New Roman" w:cs="Times New Roman"/>
          <w:sz w:val="30"/>
          <w:szCs w:val="30"/>
        </w:rPr>
        <w:t xml:space="preserve">          *</w:t>
      </w:r>
      <w:r>
        <w:rPr>
          <w:rFonts w:ascii="Times New Roman CYR" w:hAnsi="Times New Roman CYR" w:cs="Times New Roman CYR"/>
          <w:sz w:val="30"/>
          <w:szCs w:val="30"/>
        </w:rPr>
        <w:t>Просмотр иллюстраций с изображением домашних животных.</w:t>
      </w:r>
    </w:p>
    <w:p w:rsidR="00DC1E62" w:rsidRP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Цикл игр-занятий: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Коровушка-Буренушка</w:t>
      </w:r>
      <w:proofErr w:type="gramEnd"/>
      <w:r w:rsidRPr="00DC1E62">
        <w:rPr>
          <w:rFonts w:ascii="Times New Roman" w:hAnsi="Times New Roman" w:cs="Times New Roman"/>
          <w:sz w:val="30"/>
          <w:szCs w:val="30"/>
        </w:rPr>
        <w:t>»; «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Коза-хлопота</w:t>
      </w:r>
      <w:proofErr w:type="spellEnd"/>
      <w:r w:rsidRPr="00DC1E62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Кисонька-мурысонька</w:t>
      </w:r>
      <w:proofErr w:type="spellEnd"/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>Собачка Жучка</w:t>
      </w:r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 xml:space="preserve">Свинка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Ненила</w:t>
      </w:r>
      <w:proofErr w:type="spellEnd"/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>Конь вороной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Развлечение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В гости к бабушке Матрене</w:t>
      </w:r>
      <w:r w:rsidRPr="00DC1E62">
        <w:rPr>
          <w:rFonts w:ascii="Times New Roman" w:hAnsi="Times New Roman" w:cs="Times New Roman"/>
          <w:sz w:val="30"/>
          <w:szCs w:val="30"/>
        </w:rPr>
        <w:t xml:space="preserve">». </w:t>
      </w:r>
      <w:r>
        <w:rPr>
          <w:rFonts w:ascii="Times New Roman CYR" w:hAnsi="Times New Roman CYR" w:cs="Times New Roman CYR"/>
          <w:sz w:val="30"/>
          <w:szCs w:val="30"/>
        </w:rPr>
        <w:t xml:space="preserve">Изготовление книжки-самоделки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Бабушкины любимцы</w:t>
      </w:r>
      <w:r w:rsidRPr="00DC1E62">
        <w:rPr>
          <w:rFonts w:ascii="Times New Roman" w:hAnsi="Times New Roman" w:cs="Times New Roman"/>
          <w:sz w:val="30"/>
          <w:szCs w:val="30"/>
        </w:rPr>
        <w:t xml:space="preserve">». </w:t>
      </w:r>
      <w:r>
        <w:rPr>
          <w:rFonts w:ascii="Times New Roman CYR" w:hAnsi="Times New Roman CYR" w:cs="Times New Roman CYR"/>
          <w:sz w:val="30"/>
          <w:szCs w:val="30"/>
        </w:rPr>
        <w:t>Выставка детских работ и иллюстраций к занятиям.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Самостоятельная деятельность детей:</w:t>
      </w:r>
    </w:p>
    <w:p w:rsid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Рассматривание иллюстраций и картинок с домашними животными.</w:t>
      </w:r>
    </w:p>
    <w:p w:rsidR="00DC1E62" w:rsidRP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Рисование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Травка для коровушки Буренушки</w:t>
      </w:r>
      <w:r w:rsidRPr="00DC1E62">
        <w:rPr>
          <w:rFonts w:ascii="Times New Roman" w:hAnsi="Times New Roman" w:cs="Times New Roman"/>
          <w:sz w:val="30"/>
          <w:szCs w:val="30"/>
        </w:rPr>
        <w:t xml:space="preserve">»; </w:t>
      </w:r>
      <w:r>
        <w:rPr>
          <w:rFonts w:ascii="Times New Roman CYR" w:hAnsi="Times New Roman CYR" w:cs="Times New Roman CYR"/>
          <w:sz w:val="30"/>
          <w:szCs w:val="30"/>
        </w:rPr>
        <w:t>Как у котика усы...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</w:p>
    <w:p w:rsidR="00DC1E62" w:rsidRP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Конструирование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Заборчик для домашних животных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</w:p>
    <w:p w:rsidR="00DC1E62" w:rsidRP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Дидактические игры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:</w:t>
      </w:r>
      <w:r w:rsidRPr="00DC1E62"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Большие и маленькие</w:t>
      </w:r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>Чей малыш?</w:t>
      </w:r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>Вкладыши домашние животные</w:t>
      </w:r>
      <w:r w:rsidRPr="00DC1E62"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 CYR" w:hAnsi="Times New Roman CYR" w:cs="Times New Roman CYR"/>
          <w:sz w:val="30"/>
          <w:szCs w:val="30"/>
        </w:rPr>
        <w:t>Кто где живет?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</w:p>
    <w:p w:rsidR="00DC1E62" w:rsidRPr="00DC1E62" w:rsidRDefault="00DC1E62" w:rsidP="00DC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Игровая ситуация </w:t>
      </w:r>
      <w:r w:rsidRPr="00DC1E6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Кто пришел в гости?</w:t>
      </w:r>
      <w:r w:rsidRPr="00DC1E62">
        <w:rPr>
          <w:rFonts w:ascii="Times New Roman" w:hAnsi="Times New Roman" w:cs="Times New Roman"/>
          <w:sz w:val="30"/>
          <w:szCs w:val="30"/>
        </w:rPr>
        <w:t>».</w:t>
      </w:r>
    </w:p>
    <w:p w:rsidR="00DC1E62" w:rsidRPr="00DC1E62" w:rsidRDefault="00DC1E62" w:rsidP="00DC1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DC1E62"/>
    <w:sectPr w:rsidR="00000000" w:rsidSect="004E0A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F2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62"/>
    <w:rsid w:val="00DC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2019-05-22T07:39:00Z</dcterms:created>
  <dcterms:modified xsi:type="dcterms:W3CDTF">2019-05-22T07:42:00Z</dcterms:modified>
</cp:coreProperties>
</file>