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Pr="001710CD" w:rsidRDefault="00FF4B1C" w:rsidP="00FF4B1C"/>
    <w:p w:rsidR="00FF4B1C" w:rsidRPr="001710CD" w:rsidRDefault="00646761" w:rsidP="00FF4B1C">
      <w:r>
        <w:object w:dxaOrig="9135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8pt;height:638.3pt" o:ole="">
            <v:imagedata r:id="rId11" o:title=""/>
          </v:shape>
          <o:OLEObject Type="Embed" ProgID="AcroExch.Document.11" ShapeID="_x0000_i1025" DrawAspect="Content" ObjectID="_1599378591" r:id="rId12"/>
        </w:object>
      </w:r>
    </w:p>
    <w:p w:rsidR="00FF4B1C" w:rsidRDefault="00D46294" w:rsidP="00FF4B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D46294" w:rsidRPr="00D46294" w:rsidRDefault="00D46294" w:rsidP="00FF4B1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«Ёлочка» п. Мотыгино.</w:t>
      </w:r>
    </w:p>
    <w:p w:rsidR="00FF4B1C" w:rsidRPr="001710CD" w:rsidRDefault="00FF4B1C" w:rsidP="00FF4B1C">
      <w:pPr>
        <w:jc w:val="center"/>
      </w:pPr>
      <w:r w:rsidRPr="001710CD">
        <w:t>__________________________________________________________________________</w:t>
      </w: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>
      <w:pPr>
        <w:jc w:val="center"/>
      </w:pPr>
    </w:p>
    <w:p w:rsidR="00FF4B1C" w:rsidRPr="001710CD" w:rsidRDefault="00FF4B1C" w:rsidP="00FF4B1C"/>
    <w:p w:rsidR="00FF4B1C" w:rsidRPr="001710CD" w:rsidRDefault="00FF4B1C" w:rsidP="00FF4B1C">
      <w:r w:rsidRPr="001710CD">
        <w:t xml:space="preserve">Согласовано: ____________                               </w:t>
      </w:r>
      <w:r w:rsidR="00D46294">
        <w:t xml:space="preserve">     Утверждаю: ______</w:t>
      </w:r>
      <w:proofErr w:type="spellStart"/>
      <w:r w:rsidR="00D46294">
        <w:t>Л.А.Ермакова</w:t>
      </w:r>
      <w:proofErr w:type="spellEnd"/>
    </w:p>
    <w:p w:rsidR="00FF4B1C" w:rsidRPr="001710CD" w:rsidRDefault="00FF4B1C" w:rsidP="00FF4B1C">
      <w:r w:rsidRPr="001710CD">
        <w:t xml:space="preserve">Председатель </w:t>
      </w:r>
      <w:proofErr w:type="gramStart"/>
      <w:r w:rsidRPr="001710CD">
        <w:t>ПК</w:t>
      </w:r>
      <w:proofErr w:type="gramEnd"/>
      <w:r w:rsidRPr="001710CD">
        <w:t xml:space="preserve">                                                    </w:t>
      </w:r>
      <w:r w:rsidR="00D46294">
        <w:t xml:space="preserve">   Заведующая МБДОУ «Ёлочка»</w:t>
      </w:r>
      <w:r w:rsidRPr="001710CD">
        <w:t xml:space="preserve">                    </w:t>
      </w:r>
    </w:p>
    <w:p w:rsidR="00FF4B1C" w:rsidRPr="001710CD" w:rsidRDefault="00FF4B1C" w:rsidP="00FF4B1C">
      <w:r w:rsidRPr="001710CD">
        <w:t xml:space="preserve"> _______________________         </w:t>
      </w:r>
      <w:r w:rsidR="00D46294">
        <w:t xml:space="preserve">                                пр. № 105</w:t>
      </w:r>
    </w:p>
    <w:p w:rsidR="00FF4B1C" w:rsidRPr="001710CD" w:rsidRDefault="00FF4B1C" w:rsidP="00FF4B1C">
      <w:pPr>
        <w:rPr>
          <w:sz w:val="28"/>
          <w:szCs w:val="28"/>
        </w:rPr>
      </w:pPr>
      <w:r w:rsidRPr="001710CD">
        <w:t xml:space="preserve">                                                           </w:t>
      </w:r>
      <w:r w:rsidR="00D46294">
        <w:t xml:space="preserve">                           от 21.09.2018 г</w:t>
      </w:r>
      <w:r w:rsidRPr="001710CD">
        <w:t>.</w:t>
      </w: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>
      <w:pPr>
        <w:pStyle w:val="a5"/>
        <w:spacing w:after="0"/>
        <w:jc w:val="center"/>
        <w:rPr>
          <w:rFonts w:cs="Times New Roman"/>
          <w:b/>
          <w:bCs/>
          <w:color w:val="000000"/>
        </w:rPr>
      </w:pPr>
      <w:r w:rsidRPr="001710CD">
        <w:rPr>
          <w:rFonts w:cs="Times New Roman"/>
          <w:b/>
          <w:bCs/>
          <w:color w:val="000000"/>
        </w:rPr>
        <w:t xml:space="preserve">Стандарты и процедуры </w:t>
      </w:r>
    </w:p>
    <w:p w:rsidR="00FF4B1C" w:rsidRPr="001710CD" w:rsidRDefault="00FF4B1C" w:rsidP="00FF4B1C">
      <w:pPr>
        <w:pStyle w:val="a5"/>
        <w:spacing w:after="0"/>
        <w:jc w:val="center"/>
        <w:rPr>
          <w:rFonts w:cs="Times New Roman"/>
          <w:b/>
          <w:bCs/>
          <w:color w:val="000000"/>
        </w:rPr>
      </w:pPr>
      <w:bookmarkStart w:id="0" w:name="_GoBack"/>
      <w:r w:rsidRPr="001710CD">
        <w:rPr>
          <w:rFonts w:cs="Times New Roman"/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</w:p>
    <w:bookmarkEnd w:id="0"/>
    <w:p w:rsidR="00FF4B1C" w:rsidRPr="001710CD" w:rsidRDefault="00FF4B1C" w:rsidP="00FF4B1C">
      <w:pPr>
        <w:pStyle w:val="a5"/>
        <w:spacing w:after="0"/>
        <w:rPr>
          <w:rFonts w:cs="Times New Roman"/>
          <w:b/>
          <w:bCs/>
          <w:color w:val="000000"/>
        </w:rPr>
      </w:pPr>
      <w:r w:rsidRPr="001710CD">
        <w:rPr>
          <w:rFonts w:cs="Times New Roman"/>
          <w:b/>
          <w:bCs/>
          <w:color w:val="000000"/>
        </w:rPr>
        <w:t xml:space="preserve">        </w:t>
      </w:r>
    </w:p>
    <w:p w:rsidR="00FF4B1C" w:rsidRPr="001710CD" w:rsidRDefault="00FF4B1C" w:rsidP="00FF4B1C">
      <w:pPr>
        <w:pStyle w:val="a5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               Работа в детском </w:t>
      </w:r>
      <w:proofErr w:type="gramStart"/>
      <w:r w:rsidRPr="001710CD">
        <w:rPr>
          <w:rFonts w:cs="Times New Roman"/>
          <w:color w:val="1A1A1A"/>
        </w:rPr>
        <w:t>саду</w:t>
      </w:r>
      <w:proofErr w:type="gramEnd"/>
      <w:r w:rsidRPr="001710CD">
        <w:rPr>
          <w:rFonts w:cs="Times New Roman"/>
          <w:color w:val="1A1A1A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1710CD">
        <w:rPr>
          <w:rFonts w:cs="Times New Roman"/>
          <w:color w:val="1A1A1A"/>
        </w:rPr>
        <w:t>коррупции</w:t>
      </w:r>
      <w:proofErr w:type="gramEnd"/>
      <w:r w:rsidRPr="001710CD">
        <w:rPr>
          <w:rFonts w:cs="Times New Roman"/>
          <w:color w:val="1A1A1A"/>
        </w:rPr>
        <w:t xml:space="preserve"> и мы ожидаем от всех наших работников  вступления на этот путь.</w:t>
      </w:r>
    </w:p>
    <w:p w:rsidR="00FF4B1C" w:rsidRPr="001710CD" w:rsidRDefault="00FF4B1C" w:rsidP="00FF4B1C">
      <w:pPr>
        <w:pStyle w:val="a5"/>
        <w:spacing w:after="0"/>
        <w:jc w:val="both"/>
        <w:rPr>
          <w:rStyle w:val="a4"/>
          <w:rFonts w:cs="Times New Roman"/>
          <w:color w:val="1A1A1A"/>
        </w:rPr>
      </w:pPr>
      <w:r w:rsidRPr="001710CD">
        <w:rPr>
          <w:rStyle w:val="a4"/>
          <w:rFonts w:cs="Times New Roman"/>
          <w:color w:val="1A1A1A"/>
        </w:rPr>
        <w:t>1. Наши ценности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b/>
          <w:color w:val="1A1A1A"/>
        </w:rPr>
      </w:pPr>
      <w:r w:rsidRPr="001710CD">
        <w:rPr>
          <w:rFonts w:cs="Times New Roman"/>
          <w:color w:val="1A1A1A"/>
        </w:rPr>
        <w:t xml:space="preserve">            Основу  составляют три ведущих принципа: </w:t>
      </w:r>
      <w:r w:rsidRPr="001710CD">
        <w:rPr>
          <w:rFonts w:cs="Times New Roman"/>
          <w:b/>
          <w:color w:val="1A1A1A"/>
        </w:rPr>
        <w:t>добросовестность, прозрачность, развитие.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1710CD">
        <w:rPr>
          <w:rFonts w:cs="Times New Roman"/>
          <w:color w:val="1A1A1A"/>
          <w:sz w:val="18"/>
        </w:rPr>
        <w:t>Г</w:t>
      </w:r>
      <w:r w:rsidRPr="001710CD">
        <w:rPr>
          <w:rFonts w:cs="Times New Roman"/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FF4B1C" w:rsidRPr="001710CD" w:rsidRDefault="00FF4B1C" w:rsidP="00FF4B1C">
      <w:pPr>
        <w:pStyle w:val="a5"/>
        <w:spacing w:after="0"/>
        <w:jc w:val="both"/>
        <w:rPr>
          <w:rStyle w:val="a4"/>
          <w:rFonts w:cs="Times New Roman"/>
          <w:color w:val="1A1A1A"/>
        </w:rPr>
      </w:pPr>
      <w:r w:rsidRPr="001710CD">
        <w:rPr>
          <w:rStyle w:val="a4"/>
          <w:rFonts w:cs="Times New Roman"/>
          <w:color w:val="1A1A1A"/>
        </w:rPr>
        <w:t>2. Законность и противодействие коррупции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2.1. Общие требования к взаимодействию с третьими лицами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Важнейшей мерой по поддержанию безупречной репутации Учреждения является </w:t>
      </w:r>
      <w:r w:rsidRPr="001710CD">
        <w:rPr>
          <w:rFonts w:cs="Times New Roman"/>
          <w:color w:val="1A1A1A"/>
        </w:rPr>
        <w:lastRenderedPageBreak/>
        <w:t xml:space="preserve">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1710CD">
        <w:rPr>
          <w:rFonts w:cs="Times New Roman"/>
          <w:color w:val="1A1A1A"/>
        </w:rPr>
        <w:t>Ответственный</w:t>
      </w:r>
      <w:proofErr w:type="gramEnd"/>
      <w:r w:rsidRPr="001710CD">
        <w:rPr>
          <w:rFonts w:cs="Times New Roman"/>
          <w:color w:val="1A1A1A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2.2. Отношения с поставщиками.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2.3. Отношения с потребителями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Добросовестное исполнение обязательств и постоянное улучшение </w:t>
      </w:r>
      <w:proofErr w:type="gramStart"/>
      <w:r w:rsidRPr="001710CD">
        <w:rPr>
          <w:rFonts w:cs="Times New Roman"/>
          <w:color w:val="1A1A1A"/>
        </w:rPr>
        <w:t>качества услуг, предоставляемые  Учреждением являются</w:t>
      </w:r>
      <w:proofErr w:type="gramEnd"/>
      <w:r w:rsidRPr="001710CD">
        <w:rPr>
          <w:rFonts w:cs="Times New Roman"/>
          <w:color w:val="1A1A1A"/>
        </w:rPr>
        <w:t xml:space="preserve"> нашими главными приоритетами в отношениях с детьми и родителями (законными представителями).</w:t>
      </w:r>
      <w:r w:rsidRPr="001710CD">
        <w:rPr>
          <w:rFonts w:cs="Times New Roman"/>
          <w:color w:val="1A1A1A"/>
          <w:sz w:val="18"/>
        </w:rPr>
        <w:t xml:space="preserve"> </w:t>
      </w:r>
      <w:r w:rsidRPr="001710CD">
        <w:rPr>
          <w:rFonts w:cs="Times New Roman"/>
          <w:color w:val="1A1A1A"/>
        </w:rPr>
        <w:t>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2.4. Мошенническая деятельность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2.5. Деятельность с использованием методов принуждения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lastRenderedPageBreak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2.6. Деятельность на основе сговора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2.7. Обструкционная деятельность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1710CD">
        <w:rPr>
          <w:rFonts w:cs="Times New Roman"/>
          <w:color w:val="1A1A1A"/>
        </w:rPr>
        <w:t>ств  дл</w:t>
      </w:r>
      <w:proofErr w:type="gramEnd"/>
      <w:r w:rsidRPr="001710CD">
        <w:rPr>
          <w:rFonts w:cs="Times New Roman"/>
          <w:color w:val="1A1A1A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F4B1C" w:rsidRPr="001710CD" w:rsidRDefault="00FF4B1C" w:rsidP="00FF4B1C">
      <w:pPr>
        <w:pStyle w:val="a5"/>
        <w:spacing w:after="0"/>
        <w:jc w:val="both"/>
        <w:rPr>
          <w:rStyle w:val="a4"/>
          <w:rFonts w:cs="Times New Roman"/>
          <w:color w:val="1A1A1A"/>
        </w:rPr>
      </w:pPr>
      <w:r w:rsidRPr="001710CD">
        <w:rPr>
          <w:rStyle w:val="a4"/>
          <w:rFonts w:cs="Times New Roman"/>
          <w:color w:val="1A1A1A"/>
        </w:rPr>
        <w:t>3. Обращение с подарками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b/>
          <w:color w:val="1A1A1A"/>
        </w:rPr>
      </w:pPr>
      <w:r w:rsidRPr="001710CD">
        <w:rPr>
          <w:rFonts w:cs="Times New Roman"/>
          <w:color w:val="1A1A1A"/>
        </w:rPr>
        <w:t xml:space="preserve">Наш подход к подаркам, льготам и иным выгодам основан на трех принципах: </w:t>
      </w:r>
      <w:r w:rsidRPr="001710CD">
        <w:rPr>
          <w:rFonts w:cs="Times New Roman"/>
          <w:b/>
          <w:color w:val="1A1A1A"/>
        </w:rPr>
        <w:t>законности, ответственности и уместности.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3.1. Общие требования к обращению с подарками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Работникам Учреждения строго запрещается </w:t>
      </w:r>
      <w:r w:rsidRPr="001710CD">
        <w:rPr>
          <w:rFonts w:cs="Times New Roman"/>
          <w:b/>
          <w:color w:val="1A1A1A"/>
        </w:rPr>
        <w:t>принимать подарки (выгоды)</w:t>
      </w:r>
      <w:r w:rsidRPr="001710CD">
        <w:rPr>
          <w:rFonts w:cs="Times New Roman"/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3.2.1. </w:t>
      </w:r>
      <w:proofErr w:type="gramStart"/>
      <w:r w:rsidRPr="001710CD">
        <w:rPr>
          <w:rFonts w:cs="Times New Roman"/>
          <w:color w:val="1A1A1A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F4B1C" w:rsidRPr="001710CD" w:rsidRDefault="00FF4B1C" w:rsidP="00FF4B1C">
      <w:pPr>
        <w:pStyle w:val="a5"/>
        <w:spacing w:after="0"/>
        <w:jc w:val="both"/>
        <w:rPr>
          <w:rStyle w:val="a4"/>
          <w:rFonts w:cs="Times New Roman"/>
          <w:color w:val="1A1A1A"/>
        </w:rPr>
      </w:pPr>
      <w:r w:rsidRPr="001710CD">
        <w:rPr>
          <w:rStyle w:val="a4"/>
          <w:rFonts w:cs="Times New Roman"/>
          <w:color w:val="1A1A1A"/>
        </w:rPr>
        <w:t>4. Недопущение конфликта интересов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</w:t>
      </w:r>
      <w:r w:rsidRPr="001710CD">
        <w:rPr>
          <w:rFonts w:cs="Times New Roman"/>
          <w:color w:val="1A1A1A"/>
        </w:rPr>
        <w:lastRenderedPageBreak/>
        <w:t>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FF4B1C" w:rsidRPr="001710CD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F4B1C" w:rsidRPr="001710CD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FF4B1C" w:rsidRPr="001710CD" w:rsidRDefault="00FF4B1C" w:rsidP="00FF4B1C">
      <w:pPr>
        <w:pStyle w:val="a5"/>
        <w:spacing w:after="0"/>
        <w:jc w:val="both"/>
        <w:rPr>
          <w:rStyle w:val="a4"/>
          <w:rFonts w:cs="Times New Roman"/>
          <w:color w:val="1A1A1A"/>
        </w:rPr>
      </w:pPr>
      <w:r w:rsidRPr="001710CD">
        <w:rPr>
          <w:rStyle w:val="a4"/>
          <w:rFonts w:cs="Times New Roman"/>
          <w:color w:val="1A1A1A"/>
        </w:rPr>
        <w:t>5. Конфиденциальность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F4B1C" w:rsidRPr="001710CD" w:rsidRDefault="00FF4B1C" w:rsidP="00FF4B1C">
      <w:pPr>
        <w:pStyle w:val="a5"/>
        <w:spacing w:after="0"/>
        <w:jc w:val="both"/>
        <w:rPr>
          <w:rFonts w:cs="Times New Roman"/>
          <w:color w:val="1A1A1A"/>
        </w:rPr>
      </w:pPr>
      <w:r w:rsidRPr="001710CD">
        <w:rPr>
          <w:rFonts w:cs="Times New Roman"/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p w:rsidR="00FF4B1C" w:rsidRPr="001710CD" w:rsidRDefault="00FF4B1C" w:rsidP="00FF4B1C"/>
    <w:sectPr w:rsidR="00FF4B1C" w:rsidRPr="001710CD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E2DF9"/>
    <w:rsid w:val="00117D04"/>
    <w:rsid w:val="001710CD"/>
    <w:rsid w:val="00334B5F"/>
    <w:rsid w:val="003C5EA7"/>
    <w:rsid w:val="00421C43"/>
    <w:rsid w:val="004A5197"/>
    <w:rsid w:val="004C3A26"/>
    <w:rsid w:val="00526EF1"/>
    <w:rsid w:val="005B6921"/>
    <w:rsid w:val="005D6181"/>
    <w:rsid w:val="00646761"/>
    <w:rsid w:val="00677AFB"/>
    <w:rsid w:val="007619A4"/>
    <w:rsid w:val="007A02FA"/>
    <w:rsid w:val="008647B9"/>
    <w:rsid w:val="0087165E"/>
    <w:rsid w:val="009147C0"/>
    <w:rsid w:val="009663A5"/>
    <w:rsid w:val="00975E56"/>
    <w:rsid w:val="00A82238"/>
    <w:rsid w:val="00AF5E50"/>
    <w:rsid w:val="00C01779"/>
    <w:rsid w:val="00C856D2"/>
    <w:rsid w:val="00C9291A"/>
    <w:rsid w:val="00CC1728"/>
    <w:rsid w:val="00CE41DE"/>
    <w:rsid w:val="00D07A14"/>
    <w:rsid w:val="00D46294"/>
    <w:rsid w:val="00D5631A"/>
    <w:rsid w:val="00DB0542"/>
    <w:rsid w:val="00DB6ACC"/>
    <w:rsid w:val="00DB6FDF"/>
    <w:rsid w:val="00DC7D5A"/>
    <w:rsid w:val="00FA108C"/>
    <w:rsid w:val="00FC626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14514B-6962-4960-B8EE-4130FE51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M_Serv</cp:lastModifiedBy>
  <cp:revision>12</cp:revision>
  <cp:lastPrinted>2018-09-20T03:54:00Z</cp:lastPrinted>
  <dcterms:created xsi:type="dcterms:W3CDTF">2014-11-10T07:20:00Z</dcterms:created>
  <dcterms:modified xsi:type="dcterms:W3CDTF">2018-09-25T04:03:00Z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