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594" w:h="4738" w:hRule="exact" w:wrap="none" w:vAnchor="page" w:hAnchor="page" w:x="6029" w:y="2467"/>
        <w:widowControl w:val="0"/>
        <w:keepNext w:val="0"/>
        <w:keepLines w:val="0"/>
        <w:shd w:val="clear" w:color="auto" w:fill="auto"/>
        <w:bidi w:val="0"/>
        <w:spacing w:before="0" w:after="215"/>
        <w:ind w:left="240" w:right="20" w:firstLine="0"/>
      </w:pPr>
      <w:r>
        <w:rPr>
          <w:lang w:val="ru-RU"/>
          <w:w w:val="100"/>
          <w:color w:val="000000"/>
          <w:position w:val="0"/>
        </w:rPr>
        <w:t xml:space="preserve">Приложение к Порядку составления и утверждения плана финансово-хозяйственной деятельности муниципальных бюджетных и автономных учреждений, находящихся в ведении администрации Мотыгинского района, утвержденному Постановлением администрации Мотыгинского района от 13 декабря 2010 г.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573-п</w:t>
      </w:r>
    </w:p>
    <w:p>
      <w:pPr>
        <w:pStyle w:val="Style5"/>
        <w:framePr w:w="4594" w:h="4738" w:hRule="exact" w:wrap="none" w:vAnchor="page" w:hAnchor="page" w:x="6029" w:y="246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УТВЕРЖДАЮ</w:t>
      </w:r>
    </w:p>
    <w:p>
      <w:pPr>
        <w:pStyle w:val="Style7"/>
        <w:framePr w:w="4594" w:h="4738" w:hRule="exact" w:wrap="none" w:vAnchor="page" w:hAnchor="page" w:x="6029" w:y="2467"/>
        <w:widowControl w:val="0"/>
        <w:keepNext w:val="0"/>
        <w:keepLines w:val="0"/>
        <w:shd w:val="clear" w:color="auto" w:fill="auto"/>
        <w:bidi w:val="0"/>
        <w:spacing w:before="0" w:after="0"/>
        <w:ind w:left="1260" w:right="20"/>
      </w:pPr>
      <w:r>
        <w:rPr>
          <w:rStyle w:val="CharStyle9"/>
        </w:rPr>
        <w:t>Начальник МКУ «УО Мотыгинского района</w:t>
      </w:r>
      <w:r>
        <w:rPr>
          <w:rStyle w:val="CharStyle10"/>
        </w:rPr>
        <w:t xml:space="preserve">» 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(наименование должности лица, </w:t>
      </w:r>
      <w:r>
        <w:rPr>
          <w:rStyle w:val="CharStyle11"/>
          <w:lang w:val="ru-RU"/>
        </w:rPr>
        <w:t>у</w:t>
      </w:r>
      <w:r>
        <w:rPr>
          <w:rStyle w:val="CharStyle12"/>
        </w:rPr>
        <w:t xml:space="preserve"> 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утверждающего документ)</w:t>
      </w:r>
    </w:p>
    <w:p>
      <w:pPr>
        <w:pStyle w:val="Style13"/>
        <w:framePr w:w="4594" w:h="4738" w:hRule="exact" w:wrap="none" w:vAnchor="page" w:hAnchor="page" w:x="6029" w:y="2467"/>
        <w:tabs>
          <w:tab w:leader="none" w:pos="1566" w:val="left"/>
          <w:tab w:leader="none" w:pos="25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rStyle w:val="CharStyle15"/>
          <w:i w:val="0"/>
          <w:iCs w:val="0"/>
        </w:rPr>
        <w:t>'" "</w:t>
      </w:r>
      <w:r>
        <w:rPr>
          <w:rStyle w:val="CharStyle15"/>
          <w:vertAlign w:val="superscript"/>
          <w:i w:val="0"/>
          <w:iCs w:val="0"/>
        </w:rPr>
        <w:t>п</w:t>
      </w:r>
      <w:r>
        <w:rPr>
          <w:rStyle w:val="CharStyle15"/>
          <w:i w:val="0"/>
          <w:iCs w:val="0"/>
        </w:rPr>
        <w:t xml:space="preserve"> </w:t>
      </w:r>
      <w:r>
        <w:rPr>
          <w:rStyle w:val="CharStyle16"/>
          <w:i w:val="0"/>
          <w:iCs w:val="0"/>
        </w:rPr>
        <w:t>'</w:t>
        <w:tab/>
        <w:t>_ ——</w:t>
        <w:tab/>
      </w:r>
      <w:r>
        <w:rPr>
          <w:rStyle w:val="CharStyle17"/>
          <w:i/>
          <w:iCs/>
        </w:rPr>
        <w:t>С. М. Денисов</w:t>
      </w:r>
    </w:p>
    <w:p>
      <w:pPr>
        <w:pStyle w:val="Style7"/>
        <w:framePr w:w="4594" w:h="4738" w:hRule="exact" w:wrap="none" w:vAnchor="page" w:hAnchor="page" w:x="6029" w:y="246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2"/>
        </w:rPr>
        <w:t xml:space="preserve">(потщись) 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(расшифровка подписи)</w:t>
      </w:r>
    </w:p>
    <w:p>
      <w:pPr>
        <w:framePr w:wrap="none" w:vAnchor="page" w:hAnchor="page" w:x="6591" w:y="716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6pt;height:55pt;">
            <v:imagedata r:id="rId5" r:href="rId6"/>
          </v:shape>
        </w:pict>
      </w:r>
    </w:p>
    <w:p>
      <w:pPr>
        <w:pStyle w:val="Style7"/>
        <w:framePr w:w="6614" w:h="718" w:hRule="exact" w:wrap="none" w:vAnchor="page" w:hAnchor="page" w:x="3519" w:y="846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План финансово-хозяйственной деятельности на </w:t>
      </w:r>
      <w:r>
        <w:rPr>
          <w:rStyle w:val="CharStyle18"/>
        </w:rPr>
        <w:t>2017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 год</w:t>
      </w:r>
    </w:p>
    <w:p>
      <w:pPr>
        <w:pStyle w:val="Style19"/>
        <w:framePr w:w="6614" w:h="718" w:hRule="exact" w:wrap="none" w:vAnchor="page" w:hAnchor="page" w:x="3519" w:y="8467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2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КОДЫ</w:t>
      </w:r>
    </w:p>
    <w:p>
      <w:pPr>
        <w:pStyle w:val="Style19"/>
        <w:framePr w:w="5016" w:h="237" w:hRule="exact" w:wrap="none" w:vAnchor="page" w:hAnchor="page" w:x="1335" w:y="9831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160" w:firstLine="0"/>
      </w:pPr>
      <w:r>
        <w:rPr>
          <w:rStyle w:val="CharStyle21"/>
        </w:rPr>
        <w:t xml:space="preserve">"09" </w:t>
      </w:r>
      <w:r>
        <w:rPr>
          <w:rStyle w:val="CharStyle22"/>
        </w:rPr>
        <w:t xml:space="preserve">января </w:t>
      </w:r>
      <w:r>
        <w:rPr>
          <w:rStyle w:val="CharStyle21"/>
        </w:rPr>
        <w:t>2017г.</w:t>
      </w:r>
    </w:p>
    <w:p>
      <w:pPr>
        <w:pStyle w:val="Style7"/>
        <w:framePr w:w="5016" w:h="925" w:hRule="exact" w:wrap="none" w:vAnchor="page" w:hAnchor="page" w:x="1335" w:y="10694"/>
        <w:widowControl w:val="0"/>
        <w:keepNext w:val="0"/>
        <w:keepLines w:val="0"/>
        <w:shd w:val="clear" w:color="auto" w:fill="auto"/>
        <w:bidi w:val="0"/>
        <w:jc w:val="left"/>
        <w:spacing w:before="0" w:after="209"/>
        <w:ind w:left="0" w:right="5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Наименование муниципального Бюджетного образовательного учреждения</w:t>
      </w:r>
    </w:p>
    <w:p>
      <w:pPr>
        <w:pStyle w:val="Style7"/>
        <w:framePr w:w="5016" w:h="925" w:hRule="exact" w:wrap="none" w:vAnchor="page" w:hAnchor="page" w:x="1335" w:y="10694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16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МБДОУ детский сад «Елочка» п. Мотыгино</w:t>
      </w:r>
    </w:p>
    <w:p>
      <w:pPr>
        <w:pStyle w:val="Style19"/>
        <w:framePr w:wrap="none" w:vAnchor="page" w:hAnchor="page" w:x="1335" w:y="1205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ИНН/КПП 2426002917/242601001</w:t>
      </w:r>
    </w:p>
    <w:p>
      <w:pPr>
        <w:pStyle w:val="Style7"/>
        <w:framePr w:w="1603" w:h="1775" w:hRule="exact" w:wrap="none" w:vAnchor="page" w:hAnchor="page" w:x="7330" w:y="9190"/>
        <w:widowControl w:val="0"/>
        <w:keepNext w:val="0"/>
        <w:keepLines w:val="0"/>
        <w:shd w:val="clear" w:color="auto" w:fill="auto"/>
        <w:bidi w:val="0"/>
        <w:spacing w:before="0" w:after="633" w:line="446" w:lineRule="exact"/>
        <w:ind w:left="10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Форма по КФД Дата</w:t>
      </w:r>
    </w:p>
    <w:p>
      <w:pPr>
        <w:pStyle w:val="Style7"/>
        <w:framePr w:w="1603" w:h="1775" w:hRule="exact" w:wrap="none" w:vAnchor="page" w:hAnchor="page" w:x="7330" w:y="9190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10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по ОКПО</w:t>
      </w:r>
    </w:p>
    <w:p>
      <w:pPr>
        <w:pStyle w:val="Style7"/>
        <w:framePr w:wrap="none" w:vAnchor="page" w:hAnchor="page" w:x="1335" w:y="125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608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по ОКЕИ</w:t>
      </w:r>
    </w:p>
    <w:p>
      <w:pPr>
        <w:pStyle w:val="Style19"/>
        <w:framePr w:wrap="none" w:vAnchor="page" w:hAnchor="page" w:x="9212" w:y="98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09.01.17</w:t>
      </w:r>
    </w:p>
    <w:p>
      <w:pPr>
        <w:pStyle w:val="Style7"/>
        <w:framePr w:w="8510" w:h="2291" w:hRule="exact" w:wrap="none" w:vAnchor="page" w:hAnchor="page" w:x="1335" w:y="12509"/>
        <w:widowControl w:val="0"/>
        <w:keepNext w:val="0"/>
        <w:keepLines w:val="0"/>
        <w:shd w:val="clear" w:color="auto" w:fill="auto"/>
        <w:bidi w:val="0"/>
        <w:jc w:val="left"/>
        <w:spacing w:before="0" w:after="216" w:line="180" w:lineRule="exact"/>
        <w:ind w:left="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Единица измерения: руб.</w:t>
      </w:r>
    </w:p>
    <w:p>
      <w:pPr>
        <w:pStyle w:val="Style19"/>
        <w:framePr w:w="8510" w:h="2291" w:hRule="exact" w:wrap="none" w:vAnchor="page" w:hAnchor="page" w:x="1335" w:y="1250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436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Наименование органа, осуществляющего</w:t>
        <w:br/>
      </w:r>
      <w:r>
        <w:rPr>
          <w:rStyle w:val="CharStyle23"/>
        </w:rPr>
        <w:t>функции и полномочия учредителя</w:t>
      </w:r>
    </w:p>
    <w:p>
      <w:pPr>
        <w:pStyle w:val="Style7"/>
        <w:framePr w:w="8510" w:h="2291" w:hRule="exact" w:wrap="none" w:vAnchor="page" w:hAnchor="page" w:x="1335" w:y="12509"/>
        <w:widowControl w:val="0"/>
        <w:keepNext w:val="0"/>
        <w:keepLines w:val="0"/>
        <w:shd w:val="clear" w:color="auto" w:fill="auto"/>
        <w:bidi w:val="0"/>
        <w:jc w:val="left"/>
        <w:spacing w:before="0" w:after="172"/>
        <w:ind w:left="360" w:right="0" w:firstLine="0"/>
      </w:pPr>
      <w:r>
        <w:rPr>
          <w:rStyle w:val="CharStyle18"/>
        </w:rPr>
        <w:t>МКУ «Управление образования Мотыгинского района»</w:t>
      </w:r>
    </w:p>
    <w:p>
      <w:pPr>
        <w:pStyle w:val="Style7"/>
        <w:framePr w:w="8510" w:h="2291" w:hRule="exact" w:wrap="none" w:vAnchor="page" w:hAnchor="page" w:x="1335" w:y="1250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35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Адрес фактического местонахождения</w:t>
        <w:br/>
        <w:t>муниципального бюджетного образовательного</w:t>
        <w:br/>
      </w:r>
      <w:r>
        <w:rPr>
          <w:rStyle w:val="CharStyle24"/>
        </w:rPr>
        <w:t>учреждения</w:t>
      </w:r>
    </w:p>
    <w:p>
      <w:pPr>
        <w:pStyle w:val="Style19"/>
        <w:framePr w:w="8510" w:h="2291" w:hRule="exact" w:wrap="none" w:vAnchor="page" w:hAnchor="page" w:x="1335" w:y="1250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60" w:right="0" w:firstLine="0"/>
      </w:pPr>
      <w:r>
        <w:rPr>
          <w:rStyle w:val="CharStyle21"/>
        </w:rPr>
        <w:t>663400 Россия, Красноярский край, п. Мотыгинино, ул. Советская, 137</w:t>
      </w:r>
    </w:p>
    <w:p>
      <w:pPr>
        <w:pStyle w:val="Style19"/>
        <w:framePr w:wrap="none" w:vAnchor="page" w:hAnchor="page" w:x="9759" w:y="125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383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="4584" w:h="552" w:hRule="exact" w:wrap="none" w:vAnchor="page" w:hAnchor="page" w:x="3591" w:y="7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I. Сведения о деятельности муниципального</w:t>
      </w:r>
    </w:p>
    <w:p>
      <w:pPr>
        <w:pStyle w:val="Style25"/>
        <w:framePr w:w="4584" w:h="552" w:hRule="exact" w:wrap="none" w:vAnchor="page" w:hAnchor="page" w:x="3591" w:y="7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бюджетного учреждения</w:t>
      </w:r>
    </w:p>
    <w:p>
      <w:pPr>
        <w:pStyle w:val="Style3"/>
        <w:numPr>
          <w:ilvl w:val="0"/>
          <w:numId w:val="1"/>
        </w:numPr>
        <w:framePr w:w="9509" w:h="3749" w:hRule="exact" w:wrap="none" w:vAnchor="page" w:hAnchor="page" w:x="1201" w:y="1542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200" w:firstLine="540"/>
      </w:pPr>
      <w:r>
        <w:rPr>
          <w:lang w:val="ru-RU"/>
          <w:w w:val="100"/>
          <w:color w:val="000000"/>
          <w:position w:val="0"/>
        </w:rPr>
        <w:t>Цели деятельности муниципального бюджетного (автономного) учреждения (подразделения):</w:t>
      </w:r>
    </w:p>
    <w:p>
      <w:pPr>
        <w:pStyle w:val="Style3"/>
        <w:numPr>
          <w:ilvl w:val="0"/>
          <w:numId w:val="3"/>
        </w:numPr>
        <w:framePr w:w="9509" w:h="3749" w:hRule="exact" w:wrap="none" w:vAnchor="page" w:hAnchor="page" w:x="1201" w:y="154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540"/>
      </w:pPr>
      <w:r>
        <w:rPr>
          <w:lang w:val="ru-RU"/>
          <w:w w:val="100"/>
          <w:color w:val="000000"/>
          <w:position w:val="0"/>
        </w:rPr>
        <w:t>сохранение и укрепление физического здоровья детей;</w:t>
      </w:r>
    </w:p>
    <w:p>
      <w:pPr>
        <w:pStyle w:val="Style3"/>
        <w:numPr>
          <w:ilvl w:val="0"/>
          <w:numId w:val="3"/>
        </w:numPr>
        <w:framePr w:w="9509" w:h="3749" w:hRule="exact" w:wrap="none" w:vAnchor="page" w:hAnchor="page" w:x="1201" w:y="1542"/>
        <w:tabs>
          <w:tab w:leader="none" w:pos="8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200" w:firstLine="540"/>
      </w:pPr>
      <w:r>
        <w:rPr>
          <w:lang w:val="ru-RU"/>
          <w:w w:val="100"/>
          <w:color w:val="000000"/>
          <w:position w:val="0"/>
        </w:rPr>
        <w:t>интеллектуальное и личностное развитие каждого ребенка с учетом его индивидуальных особенностей;</w:t>
      </w:r>
    </w:p>
    <w:p>
      <w:pPr>
        <w:pStyle w:val="Style3"/>
        <w:numPr>
          <w:ilvl w:val="0"/>
          <w:numId w:val="3"/>
        </w:numPr>
        <w:framePr w:w="9509" w:h="3749" w:hRule="exact" w:wrap="none" w:vAnchor="page" w:hAnchor="page" w:x="1201" w:y="154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" w:line="200" w:lineRule="exact"/>
        <w:ind w:left="40" w:right="0" w:firstLine="540"/>
      </w:pPr>
      <w:r>
        <w:rPr>
          <w:lang w:val="ru-RU"/>
          <w:w w:val="100"/>
          <w:color w:val="000000"/>
          <w:position w:val="0"/>
        </w:rPr>
        <w:t>оказание помощи семье в воспитании детей;</w:t>
      </w:r>
    </w:p>
    <w:p>
      <w:pPr>
        <w:pStyle w:val="Style3"/>
        <w:numPr>
          <w:ilvl w:val="0"/>
          <w:numId w:val="3"/>
        </w:numPr>
        <w:framePr w:w="9509" w:h="3749" w:hRule="exact" w:wrap="none" w:vAnchor="page" w:hAnchor="page" w:x="1201" w:y="1542"/>
        <w:tabs>
          <w:tab w:leader="none" w:pos="173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оказание своевременной помощи детям, имеющим нарушения- в развитии устной</w:t>
      </w:r>
    </w:p>
    <w:p>
      <w:pPr>
        <w:pStyle w:val="Style3"/>
        <w:framePr w:w="9509" w:h="3749" w:hRule="exact" w:wrap="none" w:vAnchor="page" w:hAnchor="page" w:x="1201" w:y="1542"/>
        <w:widowControl w:val="0"/>
        <w:keepNext w:val="0"/>
        <w:keepLines w:val="0"/>
        <w:shd w:val="clear" w:color="auto" w:fill="auto"/>
        <w:bidi w:val="0"/>
        <w:jc w:val="left"/>
        <w:spacing w:before="0" w:after="38" w:line="20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речи;</w:t>
      </w:r>
    </w:p>
    <w:p>
      <w:pPr>
        <w:pStyle w:val="Style3"/>
        <w:numPr>
          <w:ilvl w:val="0"/>
          <w:numId w:val="1"/>
        </w:numPr>
        <w:framePr w:w="9509" w:h="3749" w:hRule="exact" w:wrap="none" w:vAnchor="page" w:hAnchor="page" w:x="1201" w:y="1542"/>
        <w:tabs>
          <w:tab w:leader="none" w:pos="475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Виды деятельности муниципального бюджетного (автономного) учреждения</w:t>
      </w:r>
    </w:p>
    <w:p>
      <w:pPr>
        <w:pStyle w:val="Style19"/>
        <w:framePr w:w="9509" w:h="3749" w:hRule="exact" w:wrap="none" w:vAnchor="page" w:hAnchor="page" w:x="1201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(подразделения):</w:t>
      </w:r>
    </w:p>
    <w:p>
      <w:pPr>
        <w:pStyle w:val="Style3"/>
        <w:framePr w:w="9509" w:h="3749" w:hRule="exact" w:wrap="none" w:vAnchor="page" w:hAnchor="page" w:x="1201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540"/>
      </w:pPr>
      <w:r>
        <w:rPr>
          <w:rStyle w:val="CharStyle27"/>
        </w:rPr>
        <w:t xml:space="preserve">1.2.1. </w:t>
      </w:r>
      <w:r>
        <w:rPr>
          <w:lang w:val="ru-RU"/>
          <w:w w:val="100"/>
          <w:color w:val="000000"/>
          <w:position w:val="0"/>
        </w:rPr>
        <w:t>Образовательная деятельность, в том числе:</w:t>
      </w:r>
    </w:p>
    <w:p>
      <w:pPr>
        <w:pStyle w:val="Style3"/>
        <w:numPr>
          <w:ilvl w:val="0"/>
          <w:numId w:val="3"/>
        </w:numPr>
        <w:framePr w:w="9509" w:h="3749" w:hRule="exact" w:wrap="none" w:vAnchor="page" w:hAnchor="page" w:x="1201" w:y="1542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реализация основной общеобразовательной программы дошкольного образования;</w:t>
      </w:r>
    </w:p>
    <w:p>
      <w:pPr>
        <w:pStyle w:val="Style3"/>
        <w:numPr>
          <w:ilvl w:val="0"/>
          <w:numId w:val="1"/>
        </w:numPr>
        <w:framePr w:w="9509" w:h="3749" w:hRule="exact" w:wrap="none" w:vAnchor="page" w:hAnchor="page" w:x="1201" w:y="1542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540"/>
      </w:pPr>
      <w:r>
        <w:rPr>
          <w:lang w:val="ru-RU"/>
          <w:w w:val="100"/>
          <w:color w:val="000000"/>
          <w:position w:val="0"/>
        </w:rPr>
        <w:t>Перечень услуг (работ), осуществляемых на платной основе:</w:t>
      </w:r>
    </w:p>
    <w:p>
      <w:pPr>
        <w:pStyle w:val="Style3"/>
        <w:numPr>
          <w:ilvl w:val="0"/>
          <w:numId w:val="3"/>
        </w:numPr>
        <w:framePr w:w="9509" w:h="3749" w:hRule="exact" w:wrap="none" w:vAnchor="page" w:hAnchor="page" w:x="1201" w:y="154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0" w:firstLine="540"/>
      </w:pPr>
      <w:r>
        <w:rPr>
          <w:lang w:val="ru-RU"/>
          <w:w w:val="100"/>
          <w:color w:val="000000"/>
          <w:position w:val="0"/>
        </w:rPr>
        <w:t>учреждение не осуществляет приносящую доходы деятельность.</w:t>
      </w:r>
    </w:p>
    <w:p>
      <w:pPr>
        <w:pStyle w:val="Style28"/>
        <w:framePr w:wrap="none" w:vAnchor="page" w:hAnchor="page" w:x="3275" w:y="55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II. Показатели финансового состояния учреждения</w:t>
      </w:r>
    </w:p>
    <w:tbl>
      <w:tblPr>
        <w:tblOverlap w:val="never"/>
        <w:tblLayout w:type="fixed"/>
        <w:jc w:val="left"/>
      </w:tblPr>
      <w:tblGrid>
        <w:gridCol w:w="7354"/>
        <w:gridCol w:w="214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Сумма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I. Нефинансовые активы,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24200157,52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32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20634302,06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32"/>
              </w:rPr>
              <w:t>1.1.1. Стоимость имущества, закрепленного собственником имущества за муниципальным бюджетным (автономным) учреждением на праве оперативного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20634302,06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32"/>
              </w:rPr>
              <w:t>1.1.2. Стоимость имущества, приобретенного муниципальным бюджетным (автономным) учреждением (подразделением) за счет выделенных собственником имущества учреждения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00" w:right="0" w:firstLine="0"/>
            </w:pPr>
            <w:r>
              <w:rPr>
                <w:rStyle w:val="CharStyle32"/>
              </w:rPr>
              <w:t>1.1.3. Стоимость имущества, приобретенного муниципальным бюджетным (автономным)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32"/>
              </w:rPr>
              <w:t>1.1.4. Остаточная стоимость недвижимого муниципального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18380086,35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00" w:right="0" w:firstLine="0"/>
            </w:pPr>
            <w:r>
              <w:rPr>
                <w:rStyle w:val="CharStyle32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3565855,46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>1.2.1. Общая балансовая стоимость особо ценного движимого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883223,00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00" w:lineRule="exact"/>
              <w:ind w:left="0" w:right="0" w:firstLine="0"/>
            </w:pPr>
            <w:r>
              <w:rPr>
                <w:rStyle w:val="CharStyle32"/>
              </w:rPr>
              <w:t>1.2.2. Остаточная стоимость особо ценного движимого</w:t>
            </w:r>
          </w:p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00" w:lineRule="exact"/>
              <w:ind w:left="0" w:right="0" w:firstLine="0"/>
            </w:pPr>
            <w:r>
              <w:rPr>
                <w:rStyle w:val="CharStyle32"/>
              </w:rPr>
              <w:t>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282805,09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11. Финансовые активы,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110629,57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32"/>
              </w:rPr>
              <w:t>2.1. Дебиторская задолженность по доходам, полученным за счет средств районного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32"/>
              </w:rPr>
              <w:t>2.2. Дебиторская задолженность по выданным авансам, полученным за счет средств районного бюджета,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110629,57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499" w:h="9394" w:wrap="none" w:vAnchor="page" w:hAnchor="page" w:x="1206" w:y="60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9" w:h="9394" w:wrap="none" w:vAnchor="page" w:hAnchor="page" w:x="1206" w:y="605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358"/>
        <w:gridCol w:w="214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2.2.1. По выданным авансам на услуги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2"/>
              </w:rPr>
              <w:t>22109,40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2.2.2. По выданным авансам на 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2.2.3. По выданным авансам на 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2"/>
              </w:rPr>
              <w:t>77623,39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00" w:right="0" w:firstLine="0"/>
            </w:pPr>
            <w:r>
              <w:rPr>
                <w:rStyle w:val="CharStyle32"/>
              </w:rPr>
              <w:t>2.2.4. По выданным авансам на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2"/>
              </w:rPr>
              <w:t>8345,98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2.2.5. По выданным авансам на прочие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>2.2.6. По выданным авансам на приобретение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>2.2.7. По выданным авансам на приобретение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00" w:right="0" w:firstLine="0"/>
            </w:pPr>
            <w:r>
              <w:rPr>
                <w:rStyle w:val="CharStyle32"/>
              </w:rPr>
              <w:t>2.2.8. По выданным авансам на приобретение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 xml:space="preserve">2.2.9. По выданным авансам на приобретение материальных </w:t>
            </w:r>
            <w:r>
              <w:rPr>
                <w:rStyle w:val="CharStyle33"/>
              </w:rPr>
              <w:t>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2.2.10. По выданным авансам на прочие 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2"/>
              </w:rPr>
              <w:t>2550,80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32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2.3.1. По выданным авансам на услуги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2.3.2. По выданным авансам на 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2.3.3. По выданным авансам на 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32"/>
              </w:rPr>
              <w:t>2.3.4. По выданным авансам на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2.3.5. По выданным авансам на прочие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00" w:right="0" w:firstLine="0"/>
            </w:pPr>
            <w:r>
              <w:rPr>
                <w:rStyle w:val="CharStyle32"/>
              </w:rPr>
              <w:t>2.3.6. По выданным авансам на приобретение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>2.3.7. По выданным авансам на приобретение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32"/>
              </w:rPr>
              <w:t>2.3.8. По выданным авансам на приобретение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00" w:right="0" w:firstLine="0"/>
            </w:pPr>
            <w:r>
              <w:rPr>
                <w:rStyle w:val="CharStyle32"/>
              </w:rPr>
              <w:t>2.3.9. По выданным авансам на приобретение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2.3.10. По выданным авансам на прочие 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III. Обязательства,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3.1. Просроченная кредиторская задолженность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>3.2. Кредиторская задолженность по расчетам с поставщиками и подрядчиками за счет средств районного бюджета,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3.2.1. По начислениям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3.2.2. По оплате услуг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3.2.3. По оплате транспортных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3.2.4. По оплате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3.2.5. По оплате услуг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0" w:right="0" w:firstLine="0"/>
            </w:pPr>
            <w:r>
              <w:rPr>
                <w:rStyle w:val="CharStyle33"/>
              </w:rPr>
              <w:t>3.2.6. По оплате прочих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3.2.7. По приобретению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0" w:right="0" w:firstLine="0"/>
            </w:pPr>
            <w:r>
              <w:rPr>
                <w:rStyle w:val="CharStyle33"/>
              </w:rPr>
              <w:t>3.2.8. По приобретению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3.2.9. По приобретению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3.2.10. По приобретению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504" w:h="14674" w:wrap="none" w:vAnchor="page" w:hAnchor="page" w:x="1203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3.2.11. По оплате прочих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4" w:h="14674" w:wrap="none" w:vAnchor="page" w:hAnchor="page" w:x="1203" w:y="137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363"/>
        <w:gridCol w:w="216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3.2.12. По платежам в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3.2.13. По прочим расчетам с кредиторами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00" w:right="0" w:firstLine="0"/>
            </w:pPr>
            <w:r>
              <w:rPr>
                <w:rStyle w:val="CharStyle3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3.3,1. По начислениям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3.3.2. По оплате услуг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3.3.3. По оплате транспортных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3.3.4. По оплате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3.3.5. По оплате услуг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3.3.6. По оплате прочих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3.3.7. По приобретению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3.3.8. По приобретению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3.3.9. По приобретению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3.3.10. По приобретению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3.3.11. По оплате прочих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3.3.12. По платежам в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523" w:h="5357" w:wrap="none" w:vAnchor="page" w:hAnchor="page" w:x="1194" w:y="13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3.3.13. По прочим расчетам с кредиторами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23" w:h="5357" w:wrap="none" w:vAnchor="page" w:hAnchor="page" w:x="1194" w:y="137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framePr w:wrap="none" w:vAnchor="page" w:hAnchor="page" w:x="3233" w:y="119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</w:pPr>
      <w:r>
        <w:rPr>
          <w:rStyle w:val="CharStyle36"/>
          <w:b/>
          <w:bCs/>
        </w:rPr>
        <w:t>III.</w:t>
      </w:r>
      <w:r>
        <w:rPr>
          <w:lang w:val="ru-RU"/>
          <w:w w:val="100"/>
          <w:color w:val="000000"/>
          <w:position w:val="0"/>
        </w:rPr>
        <w:t xml:space="preserve"> Показатели по поступлениям и выплатам учреждения</w:t>
      </w:r>
    </w:p>
    <w:tbl>
      <w:tblPr>
        <w:tblOverlap w:val="never"/>
        <w:tblLayout w:type="fixed"/>
        <w:jc w:val="left"/>
      </w:tblPr>
      <w:tblGrid>
        <w:gridCol w:w="3845"/>
        <w:gridCol w:w="1901"/>
        <w:gridCol w:w="1685"/>
        <w:gridCol w:w="1037"/>
        <w:gridCol w:w="1027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37"/>
              </w:rPr>
              <w:t>в том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" w:right="0" w:firstLine="0"/>
            </w:pPr>
            <w:r>
              <w:rPr>
                <w:rStyle w:val="CharStyle37"/>
              </w:rPr>
              <w:t>числе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37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операции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37"/>
              </w:rPr>
              <w:t>по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лицевым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37"/>
              </w:rPr>
              <w:t>счетам,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открытым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в органах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Территор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иального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00" w:firstLine="0"/>
            </w:pPr>
            <w:r>
              <w:rPr>
                <w:rStyle w:val="CharStyle37"/>
              </w:rPr>
              <w:t>казначейс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37"/>
              </w:rPr>
              <w:t>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0" w:right="0" w:firstLine="0"/>
            </w:pPr>
            <w:r>
              <w:rPr>
                <w:rStyle w:val="CharStyle37"/>
              </w:rPr>
              <w:t>операции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0" w:right="0" w:firstLine="0"/>
            </w:pPr>
            <w:r>
              <w:rPr>
                <w:rStyle w:val="CharStyle37"/>
              </w:rPr>
              <w:t>по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0" w:right="0" w:firstLine="0"/>
            </w:pPr>
            <w:r>
              <w:rPr>
                <w:rStyle w:val="CharStyle37"/>
              </w:rPr>
              <w:t>счетам,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0" w:right="0" w:firstLine="0"/>
            </w:pPr>
            <w:r>
              <w:rPr>
                <w:rStyle w:val="CharStyle37"/>
              </w:rPr>
              <w:t>открытым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0" w:right="0" w:firstLine="0"/>
            </w:pPr>
            <w:r>
              <w:rPr>
                <w:rStyle w:val="CharStyle37"/>
              </w:rPr>
              <w:t>в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40" w:right="0" w:firstLine="0"/>
            </w:pPr>
            <w:r>
              <w:rPr>
                <w:rStyle w:val="CharStyle37"/>
              </w:rPr>
              <w:t>кредитны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38"/>
              </w:rPr>
              <w:t>X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37"/>
              </w:rPr>
              <w:t xml:space="preserve">организац </w:t>
            </w:r>
            <w:r>
              <w:rPr>
                <w:rStyle w:val="CharStyle38"/>
              </w:rPr>
              <w:t xml:space="preserve">ИЯХ в </w:t>
            </w:r>
            <w:r>
              <w:rPr>
                <w:rStyle w:val="CharStyle37"/>
              </w:rPr>
              <w:t>иностран ной валюте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60" w:right="0" w:firstLine="0"/>
            </w:pPr>
            <w:r>
              <w:rPr>
                <w:rStyle w:val="CharStyle37"/>
              </w:rPr>
              <w:t>Планируемый остаток средств на начало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Поступления,всего: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21398236,68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60" w:right="0" w:firstLine="0"/>
            </w:pPr>
            <w:r>
              <w:rPr>
                <w:rStyle w:val="CharStyle37"/>
              </w:rPr>
              <w:t>Субсидии на выполнение муниципального задания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19427693,68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Бюджетные инвестиции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440543,00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60" w:right="0" w:firstLine="0"/>
            </w:pPr>
            <w:r>
              <w:rPr>
                <w:rStyle w:val="CharStyle37"/>
              </w:rPr>
              <w:t>Поступления от оказания муниципальным бюджетным образовательным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Услуга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Услуга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60" w:right="0" w:firstLine="0"/>
            </w:pPr>
            <w:r>
              <w:rPr>
                <w:rStyle w:val="CharStyle37"/>
              </w:rPr>
              <w:t>Поступления от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0" w:firstLine="0"/>
            </w:pPr>
            <w:r>
              <w:rPr>
                <w:rStyle w:val="CharStyle37"/>
              </w:rPr>
              <w:t>1530000,00 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1530000,00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60" w:right="0" w:firstLine="0"/>
            </w:pPr>
            <w:r>
              <w:rPr>
                <w:rStyle w:val="CharStyle37"/>
              </w:rPr>
              <w:t>Поступления от реализации ценных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60" w:right="0" w:firstLine="0"/>
            </w:pPr>
            <w:r>
              <w:rPr>
                <w:rStyle w:val="CharStyle38"/>
              </w:rPr>
              <w:t>бумаг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60" w:right="0" w:firstLine="0"/>
            </w:pPr>
            <w:r>
              <w:rPr>
                <w:rStyle w:val="CharStyle37"/>
              </w:rPr>
              <w:t>Планируемый остаток средств на конец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Выплаты,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21398236,68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7"/>
              </w:rPr>
              <w:t>Оплата труда и начисления на выплаты</w:t>
            </w:r>
          </w:p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60" w:right="0" w:firstLine="0"/>
            </w:pPr>
            <w:r>
              <w:rPr>
                <w:rStyle w:val="CharStyle37"/>
              </w:rPr>
              <w:t>по оплате труда,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14652302,52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11153074,13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60" w:right="0" w:firstLine="0"/>
            </w:pPr>
            <w:r>
              <w:rPr>
                <w:rStyle w:val="CharStyle37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494" w:h="13507" w:wrap="none" w:vAnchor="page" w:hAnchor="page" w:x="1208" w:y="1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131000,00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4" w:h="13507" w:wrap="none" w:vAnchor="page" w:hAnchor="page" w:x="1208" w:y="17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50"/>
        <w:gridCol w:w="1901"/>
        <w:gridCol w:w="1690"/>
        <w:gridCol w:w="1037"/>
        <w:gridCol w:w="1032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80" w:right="0" w:firstLine="0"/>
            </w:pPr>
            <w:r>
              <w:rPr>
                <w:rStyle w:val="CharStyle37"/>
              </w:rPr>
              <w:t>Начисления на выплаты по оплате</w:t>
            </w:r>
          </w:p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80" w:right="0" w:firstLine="0"/>
            </w:pPr>
            <w:r>
              <w:rPr>
                <w:rStyle w:val="CharStyle37"/>
              </w:rPr>
              <w:t>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3368228,39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Оплата работ, услуг,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2344315,16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Услуги.связи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75000,00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1 537165,16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80" w:right="0" w:firstLine="0"/>
            </w:pPr>
            <w:r>
              <w:rPr>
                <w:rStyle w:val="CharStyle37"/>
              </w:rPr>
              <w:t>Арендная плата за пользование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80" w:right="0" w:firstLine="0"/>
            </w:pPr>
            <w:r>
              <w:rPr>
                <w:rStyle w:val="CharStyle37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226150,00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Прочие работы,услуги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496000,00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80" w:right="0" w:firstLine="0"/>
            </w:pPr>
            <w:r>
              <w:rPr>
                <w:rStyle w:val="CharStyle37"/>
              </w:rPr>
              <w:t>Безвозмездные перечисления организациям,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80" w:right="0" w:firstLine="0"/>
            </w:pPr>
            <w:r>
              <w:rPr>
                <w:rStyle w:val="CharStyle37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Социальное обеспечение,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0" w:right="0" w:firstLine="0"/>
            </w:pPr>
            <w:r>
              <w:rPr>
                <w:rStyle w:val="CharStyle37"/>
              </w:rPr>
              <w:t>Пособия по социальной помощи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37"/>
              </w:rPr>
              <w:t>Пенсии, пособия, выплачиваемые организациями сектора муниципального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80" w:right="0" w:firstLine="0"/>
            </w:pPr>
            <w:r>
              <w:rPr>
                <w:rStyle w:val="CharStyle37"/>
              </w:rPr>
              <w:t>Поступление нефинансовых активов.</w:t>
            </w:r>
          </w:p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80" w:right="0" w:firstLine="0"/>
            </w:pPr>
            <w:r>
              <w:rPr>
                <w:rStyle w:val="CharStyle37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4397619,00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80" w:right="0" w:firstLine="0"/>
            </w:pPr>
            <w:r>
              <w:rPr>
                <w:rStyle w:val="CharStyle37"/>
              </w:rPr>
              <w:t>Увеличение стоимости основных</w:t>
            </w:r>
          </w:p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80" w:right="0" w:firstLine="0"/>
            </w:pPr>
            <w:r>
              <w:rPr>
                <w:rStyle w:val="CharStyle37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214543,00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0" w:right="0" w:firstLine="0"/>
            </w:pPr>
            <w:r>
              <w:rPr>
                <w:rStyle w:val="CharStyle37"/>
              </w:rPr>
              <w:t>Увеличение стоимости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9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0" w:right="0" w:firstLine="0"/>
            </w:pPr>
            <w:r>
              <w:rPr>
                <w:rStyle w:val="CharStyle37"/>
              </w:rPr>
              <w:t>Увеличение стоимости непроизводственных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80" w:right="0" w:firstLine="0"/>
            </w:pPr>
            <w:r>
              <w:rPr>
                <w:rStyle w:val="CharStyle37"/>
              </w:rPr>
              <w:t>Увеличение стоимости материальных</w:t>
            </w:r>
          </w:p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80" w:right="0" w:firstLine="0"/>
            </w:pPr>
            <w:r>
              <w:rPr>
                <w:rStyle w:val="CharStyle37"/>
              </w:rPr>
              <w:t>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4183076,00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80" w:right="0" w:firstLine="0"/>
            </w:pPr>
            <w:r>
              <w:rPr>
                <w:rStyle w:val="CharStyle37"/>
              </w:rPr>
              <w:t>Поступление финансовых активов,</w:t>
            </w:r>
          </w:p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80" w:right="0" w:firstLine="0"/>
            </w:pPr>
            <w:r>
              <w:rPr>
                <w:rStyle w:val="CharStyle37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9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0" w:right="0" w:firstLine="0"/>
            </w:pPr>
            <w:r>
              <w:rPr>
                <w:rStyle w:val="CharStyle37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80" w:right="0" w:firstLine="0"/>
            </w:pPr>
            <w:r>
              <w:rPr>
                <w:rStyle w:val="CharStyle37"/>
              </w:rPr>
              <w:t>Увеличение стоимости акций и иных форм участия в капитале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  <w:lang w:val="en-US"/>
              </w:rPr>
              <w:t>Cnpa</w:t>
            </w:r>
            <w:r>
              <w:rPr>
                <w:rStyle w:val="CharStyle37"/>
              </w:rPr>
              <w:t>-вочно: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37"/>
              </w:rPr>
              <w:t>Объем публичных обязательств,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9509" w:h="13824" w:wrap="none" w:vAnchor="page" w:hAnchor="page" w:x="1201" w:y="17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9" w:h="13824" w:wrap="none" w:vAnchor="page" w:hAnchor="page" w:x="1201" w:y="17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0"/>
        <w:framePr w:w="3494" w:h="2506" w:hRule="exact" w:wrap="none" w:vAnchor="page" w:hAnchor="page" w:x="1239" w:y="1889"/>
        <w:widowControl w:val="0"/>
        <w:keepNext w:val="0"/>
        <w:keepLines w:val="0"/>
        <w:shd w:val="clear" w:color="auto" w:fill="auto"/>
        <w:bidi w:val="0"/>
        <w:spacing w:before="0" w:after="244"/>
        <w:ind w:left="20" w:right="700" w:firstLine="0"/>
      </w:pPr>
      <w:r>
        <w:rPr>
          <w:lang w:val="ru-RU"/>
          <w:w w:val="100"/>
          <w:color w:val="000000"/>
          <w:position w:val="0"/>
        </w:rPr>
        <w:t>Руководитель муниципального бюджетного образовательного учреждения</w:t>
      </w:r>
    </w:p>
    <w:p>
      <w:pPr>
        <w:pStyle w:val="Style40"/>
        <w:framePr w:w="3494" w:h="2506" w:hRule="exact" w:wrap="none" w:vAnchor="page" w:hAnchor="page" w:x="1239" w:y="1889"/>
        <w:widowControl w:val="0"/>
        <w:keepNext w:val="0"/>
        <w:keepLines w:val="0"/>
        <w:shd w:val="clear" w:color="auto" w:fill="auto"/>
        <w:bidi w:val="0"/>
        <w:spacing w:before="0" w:after="307" w:line="264" w:lineRule="exact"/>
        <w:ind w:left="20" w:right="700" w:firstLine="0"/>
      </w:pPr>
      <w:r>
        <w:rPr>
          <w:lang w:val="ru-RU"/>
          <w:w w:val="100"/>
          <w:color w:val="000000"/>
          <w:position w:val="0"/>
        </w:rPr>
        <w:t xml:space="preserve">Главный бухгалтер </w:t>
      </w:r>
      <w:r>
        <w:rPr>
          <w:lang w:val="en-US"/>
          <w:w w:val="100"/>
          <w:color w:val="000000"/>
          <w:position w:val="0"/>
        </w:rPr>
        <w:t>MI</w:t>
      </w:r>
      <w:r>
        <w:rPr>
          <w:lang w:val="ru-RU"/>
          <w:w w:val="100"/>
          <w:color w:val="000000"/>
          <w:position w:val="0"/>
        </w:rPr>
        <w:t>-СУ "ЦБ муниципального образования Мотыгинского района"</w:t>
      </w:r>
    </w:p>
    <w:p>
      <w:pPr>
        <w:pStyle w:val="Style40"/>
        <w:framePr w:w="3494" w:h="2506" w:hRule="exact" w:wrap="none" w:vAnchor="page" w:hAnchor="page" w:x="1239" w:y="1889"/>
        <w:tabs>
          <w:tab w:leader="none" w:pos="1598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160" w:firstLine="0"/>
      </w:pPr>
      <w:r>
        <w:rPr>
          <w:lang w:val="ru-RU"/>
          <w:w w:val="100"/>
          <w:color w:val="000000"/>
          <w:position w:val="0"/>
        </w:rPr>
        <w:t>" "</w:t>
        <w:tab/>
        <w:t>2017г.</w:t>
      </w:r>
    </w:p>
    <w:p>
      <w:pPr>
        <w:pStyle w:val="Style42"/>
        <w:framePr w:wrap="none" w:vAnchor="page" w:hAnchor="page" w:x="5564" w:y="27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(подпис:</w:t>
      </w:r>
    </w:p>
    <w:p>
      <w:pPr>
        <w:pStyle w:val="Style44"/>
        <w:framePr w:w="2074" w:h="624" w:hRule="exact" w:wrap="none" w:vAnchor="page" w:hAnchor="page" w:x="8621" w:y="24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6"/>
        </w:rPr>
        <w:t xml:space="preserve">Ермакова </w:t>
      </w:r>
      <w:r>
        <w:rPr>
          <w:rStyle w:val="CharStyle46"/>
          <w:lang w:val="en-US"/>
        </w:rPr>
        <w:t>JI.A.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(расшифровка подписи)</w:t>
      </w:r>
    </w:p>
    <w:p>
      <w:pPr>
        <w:pStyle w:val="Style44"/>
        <w:framePr w:w="2074" w:h="591" w:hRule="exact" w:wrap="none" w:vAnchor="page" w:hAnchor="page" w:x="8617" w:y="3607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47"/>
        </w:rPr>
        <w:t>Федорова И.И.</w:t>
      </w:r>
      <w:r>
        <w:rPr>
          <w:rStyle w:val="CharStyle48"/>
          <w:lang w:val="ru-RU"/>
        </w:rPr>
        <w:t xml:space="preserve"> </w:t>
      </w:r>
      <w:r>
        <w:rPr>
          <w:lang w:val="ru-RU"/>
          <w:w w:val="100"/>
          <w:color w:val="000000"/>
          <w:position w:val="0"/>
        </w:rPr>
        <w:t>(расшифровка подписи)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39.25pt;margin-top:82.35pt;width:113.75pt;height:126.2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49"/>
        <w:framePr w:wrap="none" w:vAnchor="page" w:hAnchor="page" w:x="3253" w:y="774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 xml:space="preserve">Ill I </w:t>
      </w:r>
      <w:r>
        <w:rPr>
          <w:lang w:val="ru-RU"/>
          <w:w w:val="100"/>
          <w:color w:val="000000"/>
          <w:position w:val="0"/>
        </w:rPr>
        <w:t>кжачатели по поступлениям и выплатам учреждения</w:t>
      </w:r>
    </w:p>
    <w:tbl>
      <w:tblPr>
        <w:tblOverlap w:val="never"/>
        <w:tblLayout w:type="fixed"/>
        <w:jc w:val="left"/>
      </w:tblPr>
      <w:tblGrid>
        <w:gridCol w:w="2198"/>
        <w:gridCol w:w="1104"/>
        <w:gridCol w:w="907"/>
        <w:gridCol w:w="590"/>
        <w:gridCol w:w="600"/>
        <w:gridCol w:w="576"/>
        <w:gridCol w:w="1094"/>
        <w:gridCol w:w="898"/>
        <w:gridCol w:w="922"/>
        <w:gridCol w:w="830"/>
        <w:gridCol w:w="706"/>
        <w:gridCol w:w="859"/>
        <w:gridCol w:w="715"/>
        <w:gridCol w:w="725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Код по бюджетной классификации операции сектора государст вен ного управления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Всего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/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/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операции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по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лицевым счетам, открыты м в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органах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Территор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иального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казначейс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операции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по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счетам, открыты м в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кредитны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40" w:right="0" w:firstLine="0"/>
            </w:pPr>
            <w:r>
              <w:rPr>
                <w:rStyle w:val="CharStyle51"/>
              </w:rPr>
              <w:t>организац иях в иностран ной</w:t>
            </w:r>
          </w:p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1"/>
              </w:rPr>
              <w:t>валюте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51"/>
              </w:rPr>
              <w:t>0310000610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51"/>
              </w:rPr>
              <w:t>0310075880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51"/>
              </w:rPr>
              <w:t>0310074080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51"/>
              </w:rPr>
              <w:t>Внебюджет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0310000610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51"/>
              </w:rPr>
              <w:t>0310075880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0310080210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51"/>
              </w:rPr>
              <w:t>0310075540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60" w:right="0" w:firstLine="0"/>
            </w:pPr>
            <w:r>
              <w:rPr>
                <w:rStyle w:val="CharStyle51"/>
              </w:rPr>
              <w:t>Планируемый остаток средств на начало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20" w:firstLine="0"/>
            </w:pPr>
            <w:r>
              <w:rPr>
                <w:rStyle w:val="CharStyle51"/>
              </w:rPr>
              <w:t>8594877Д8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6811433,09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4021383,41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Поступления,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21398236.68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0"/>
            </w:pPr>
            <w:r>
              <w:rPr>
                <w:rStyle w:val="CharStyle51"/>
              </w:rPr>
              <w:t>Субсидии на выполнение муниципального задания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19427693,68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Бюджетные инвестиции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440543.00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39000,00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306543,00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35000,00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51"/>
              </w:rPr>
              <w:t>60000,00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60" w:right="0" w:firstLine="0"/>
            </w:pPr>
            <w:r>
              <w:rPr>
                <w:rStyle w:val="CharStyle51"/>
              </w:rPr>
              <w:t>Поступления от оказания муниципальным бюджетным образовательным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Услуга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 xml:space="preserve">Услуга </w:t>
            </w:r>
            <w:r>
              <w:rPr>
                <w:rStyle w:val="CharStyle51"/>
                <w:lang w:val="en-US"/>
              </w:rPr>
              <w:t>JSV2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60" w:right="0" w:firstLine="0"/>
            </w:pPr>
            <w:r>
              <w:rPr>
                <w:rStyle w:val="CharStyle51"/>
              </w:rPr>
              <w:t>Поступления от иной приносящей доход деятельности,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1530000,00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1530000.00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60" w:right="0" w:firstLine="0"/>
            </w:pPr>
            <w:r>
              <w:rPr>
                <w:rStyle w:val="CharStyle51"/>
              </w:rPr>
              <w:t>Поступления от реализации ценных бумаг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60" w:right="0" w:firstLine="0"/>
            </w:pPr>
            <w:r>
              <w:rPr>
                <w:rStyle w:val="CharStyle51"/>
              </w:rPr>
              <w:t>Планируемый остаток средств на конец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Выплаты,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21398236.68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60" w:right="0" w:firstLine="0"/>
            </w:pPr>
            <w:r>
              <w:rPr>
                <w:rStyle w:val="CharStyle51"/>
              </w:rPr>
              <w:t>Оплата труда и начисления на выплаты по оплате труда,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14652302.52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из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  <w:lang w:val="en-US"/>
              </w:rPr>
              <w:t xml:space="preserve">111 </w:t>
            </w:r>
            <w:r>
              <w:rPr>
                <w:rStyle w:val="CharStyle51"/>
              </w:rPr>
              <w:t>53074.1?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20" w:firstLine="0"/>
            </w:pPr>
            <w:r>
              <w:rPr>
                <w:rStyle w:val="CharStyle51"/>
              </w:rPr>
              <w:t>3214659,00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4849795,00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3088620,13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0" w:right="0" w:firstLine="0"/>
            </w:pPr>
            <w:r>
              <w:rPr>
                <w:rStyle w:val="CharStyle5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1"/>
              </w:rPr>
              <w:t>131000.00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39000,00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2725" w:h="7781" w:wrap="none" w:vAnchor="page" w:hAnchor="page" w:x="2058" w:y="8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51"/>
              </w:rPr>
              <w:t>92000,00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2725" w:h="7781" w:wrap="none" w:vAnchor="page" w:hAnchor="page" w:x="2058" w:y="804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framePr w:w="413" w:h="330" w:hRule="exact" w:wrap="none" w:vAnchor="page" w:hAnchor="page" w:x="2115" w:y="7209"/>
        <w:widowControl w:val="0"/>
        <w:keepNext w:val="0"/>
        <w:keepLines w:val="0"/>
        <w:shd w:val="clear" w:color="auto" w:fill="auto"/>
        <w:bidi w:val="0"/>
        <w:spacing w:before="0" w:after="0"/>
        <w:ind w:left="100" w:right="160" w:firstLine="0"/>
      </w:pPr>
      <w:r>
        <w:rPr>
          <w:lang w:val="ru-RU"/>
          <w:w w:val="100"/>
          <w:color w:val="000000"/>
          <w:position w:val="0"/>
        </w:rPr>
        <w:t xml:space="preserve">1(ачисл </w:t>
      </w:r>
      <w:r>
        <w:rPr>
          <w:rStyle w:val="CharStyle54"/>
        </w:rPr>
        <w:t>т цула</w:t>
      </w:r>
    </w:p>
    <w:p>
      <w:pPr>
        <w:pStyle w:val="Style30"/>
        <w:framePr w:wrap="none" w:vAnchor="page" w:hAnchor="page" w:x="3027" w:y="722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00" w:right="0" w:firstLine="0"/>
      </w:pPr>
      <w:r>
        <w:rPr>
          <w:rStyle w:val="CharStyle55"/>
        </w:rPr>
        <w:t xml:space="preserve">мплаты </w:t>
      </w:r>
      <w:r>
        <w:rPr>
          <w:lang w:val="ru-RU"/>
          <w:w w:val="100"/>
          <w:spacing w:val="0"/>
          <w:color w:val="000000"/>
          <w:position w:val="0"/>
        </w:rPr>
        <w:t>по оплате</w:t>
      </w:r>
    </w:p>
    <w:p>
      <w:pPr>
        <w:pStyle w:val="Style56"/>
        <w:framePr w:wrap="none" w:vAnchor="page" w:hAnchor="page" w:x="5494" w:y="730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3368228,39</w:t>
      </w:r>
    </w:p>
    <w:p>
      <w:pPr>
        <w:pStyle w:val="Style30"/>
        <w:framePr w:wrap="none" w:vAnchor="page" w:hAnchor="page" w:x="9391" w:y="7388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1464638,09</w:t>
      </w:r>
    </w:p>
    <w:p>
      <w:pPr>
        <w:pStyle w:val="Style58"/>
        <w:framePr w:wrap="none" w:vAnchor="page" w:hAnchor="page" w:x="2129" w:y="7545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Оплат раСнп. услуг, всею</w:t>
      </w:r>
    </w:p>
    <w:p>
      <w:pPr>
        <w:pStyle w:val="Style56"/>
        <w:framePr w:wrap="none" w:vAnchor="page" w:hAnchor="page" w:x="5494" w:y="754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2344315,16</w:t>
      </w:r>
    </w:p>
    <w:p>
      <w:pPr>
        <w:pStyle w:val="Style30"/>
        <w:framePr w:wrap="none" w:vAnchor="page" w:hAnchor="page" w:x="2129" w:y="8025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20" w:right="538" w:firstLine="0"/>
      </w:pPr>
      <w:r>
        <w:rPr>
          <w:rStyle w:val="CharStyle60"/>
        </w:rPr>
        <w:t>Транспортные услуги</w:t>
      </w:r>
    </w:p>
    <w:p>
      <w:pPr>
        <w:pStyle w:val="Style30"/>
        <w:framePr w:wrap="none" w:vAnchor="page" w:hAnchor="page" w:x="2129" w:y="8188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20" w:right="500" w:firstLine="0"/>
      </w:pPr>
      <w:r>
        <w:rPr>
          <w:lang w:val="ru-RU"/>
          <w:w w:val="100"/>
          <w:spacing w:val="0"/>
          <w:color w:val="000000"/>
          <w:position w:val="0"/>
        </w:rPr>
        <w:t>Коммунальные услуги</w:t>
      </w:r>
    </w:p>
    <w:p>
      <w:pPr>
        <w:pStyle w:val="Style30"/>
        <w:framePr w:w="1752" w:h="279" w:hRule="exact" w:wrap="none" w:vAnchor="page" w:hAnchor="page" w:x="2129" w:y="8361"/>
        <w:widowControl w:val="0"/>
        <w:keepNext w:val="0"/>
        <w:keepLines w:val="0"/>
        <w:shd w:val="clear" w:color="auto" w:fill="auto"/>
        <w:bidi w:val="0"/>
        <w:jc w:val="both"/>
        <w:spacing w:before="0" w:after="18" w:line="1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Арендная плата за пользование</w:t>
      </w:r>
    </w:p>
    <w:p>
      <w:pPr>
        <w:pStyle w:val="Style30"/>
        <w:framePr w:w="1752" w:h="279" w:hRule="exact" w:wrap="none" w:vAnchor="page" w:hAnchor="page" w:x="2129" w:y="8361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имуществом</w:t>
      </w:r>
    </w:p>
    <w:p>
      <w:pPr>
        <w:pStyle w:val="Style30"/>
        <w:framePr w:w="1752" w:h="341" w:hRule="exact" w:wrap="none" w:vAnchor="page" w:hAnchor="page" w:x="2129" w:y="8646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" w:right="120" w:firstLine="0"/>
      </w:pPr>
      <w:r>
        <w:rPr>
          <w:lang w:val="ru-RU"/>
          <w:w w:val="100"/>
          <w:spacing w:val="0"/>
          <w:color w:val="000000"/>
          <w:position w:val="0"/>
        </w:rPr>
        <w:t>Работы, услуги по содержанию имущества</w:t>
      </w:r>
    </w:p>
    <w:p>
      <w:pPr>
        <w:pStyle w:val="Style30"/>
        <w:framePr w:wrap="none" w:vAnchor="page" w:hAnchor="page" w:x="2124" w:y="900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rStyle w:val="CharStyle60"/>
        </w:rPr>
        <w:t>Прочие работы, услуги</w:t>
      </w:r>
    </w:p>
    <w:p>
      <w:pPr>
        <w:pStyle w:val="Style30"/>
        <w:framePr w:wrap="none" w:vAnchor="page" w:hAnchor="page" w:x="8547" w:y="901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185000,00</w:t>
      </w:r>
    </w:p>
    <w:p>
      <w:pPr>
        <w:pStyle w:val="Style61"/>
        <w:framePr w:wrap="none" w:vAnchor="page" w:hAnchor="page" w:x="13548" w:y="901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10000,00</w:t>
      </w:r>
    </w:p>
    <w:p>
      <w:pPr>
        <w:pStyle w:val="Style30"/>
        <w:framePr w:w="1622" w:h="351" w:hRule="exact" w:wrap="none" w:vAnchor="page" w:hAnchor="page" w:x="2124" w:y="9141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100" w:right="100" w:firstLine="0"/>
      </w:pPr>
      <w:r>
        <w:rPr>
          <w:rStyle w:val="CharStyle55"/>
        </w:rPr>
        <w:t xml:space="preserve">Безвозмездные </w:t>
      </w:r>
      <w:r>
        <w:rPr>
          <w:lang w:val="ru-RU"/>
          <w:w w:val="100"/>
          <w:spacing w:val="0"/>
          <w:color w:val="000000"/>
          <w:position w:val="0"/>
        </w:rPr>
        <w:t>перечисления организациям, всего</w:t>
      </w:r>
    </w:p>
    <w:p>
      <w:pPr>
        <w:pStyle w:val="Style30"/>
        <w:framePr w:wrap="none" w:vAnchor="page" w:hAnchor="page" w:x="2124" w:y="950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</w:t>
      </w:r>
    </w:p>
    <w:p>
      <w:pPr>
        <w:pStyle w:val="Style30"/>
        <w:framePr w:w="1891" w:h="514" w:hRule="exact" w:wrap="none" w:vAnchor="page" w:hAnchor="page" w:x="2115" w:y="9650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Безвозмездные перечисления государственным и муниципальным организациям</w:t>
      </w:r>
    </w:p>
    <w:p>
      <w:pPr>
        <w:pStyle w:val="Style30"/>
        <w:framePr w:wrap="none" w:vAnchor="page" w:hAnchor="page" w:x="2115" w:y="101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Соци</w:t>
      </w:r>
    </w:p>
    <w:p>
      <w:pPr>
        <w:pStyle w:val="Style30"/>
        <w:framePr w:wrap="none" w:vAnchor="page" w:hAnchor="page" w:x="2393" w:y="1018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альное ооеспечение, всего</w:t>
      </w:r>
    </w:p>
    <w:p>
      <w:pPr>
        <w:pStyle w:val="Style30"/>
        <w:framePr w:w="1776" w:h="356" w:hRule="exact" w:wrap="none" w:vAnchor="page" w:hAnchor="page" w:x="2124" w:y="10475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Пособия по социальной помощи населению</w:t>
      </w:r>
    </w:p>
    <w:p>
      <w:pPr>
        <w:pStyle w:val="Style30"/>
        <w:framePr w:w="1853" w:h="516" w:hRule="exact" w:wrap="none" w:vAnchor="page" w:hAnchor="page" w:x="2115" w:y="10811"/>
        <w:tabs>
          <w:tab w:leader="underscore" w:pos="1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0" w:right="14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Пенсии, пособия, выплачиваемые организациями сектора </w:t>
      </w:r>
      <w:r>
        <w:rPr>
          <w:rStyle w:val="CharStyle60"/>
        </w:rPr>
        <w:t>муниципального управления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30"/>
        <w:framePr w:wrap="none" w:vAnchor="page" w:hAnchor="page" w:x="2115" w:y="1133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rStyle w:val="CharStyle60"/>
        </w:rPr>
        <w:t>Прочие расходы</w:t>
      </w:r>
    </w:p>
    <w:p>
      <w:pPr>
        <w:pStyle w:val="Style30"/>
        <w:framePr w:wrap="none" w:vAnchor="page" w:hAnchor="page" w:x="8662" w:y="1134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rStyle w:val="CharStyle60"/>
        </w:rPr>
        <w:t>4000,00</w:t>
      </w:r>
    </w:p>
    <w:p>
      <w:pPr>
        <w:pStyle w:val="Style30"/>
        <w:framePr w:w="1997" w:h="351" w:hRule="exact" w:wrap="none" w:vAnchor="page" w:hAnchor="page" w:x="2115" w:y="11478"/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Поступление нефинансовых активов всего</w:t>
      </w:r>
    </w:p>
    <w:p>
      <w:pPr>
        <w:pStyle w:val="Style30"/>
        <w:framePr w:w="1843" w:h="339" w:hRule="exact" w:wrap="none" w:vAnchor="page" w:hAnchor="page" w:x="2105" w:y="11967"/>
        <w:tabs>
          <w:tab w:leader="underscore" w:pos="1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100" w:right="14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Увеличение стоимости основных </w:t>
      </w:r>
      <w:r>
        <w:rPr>
          <w:rStyle w:val="CharStyle60"/>
        </w:rPr>
        <w:t>средств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30"/>
        <w:framePr w:w="1920" w:h="351" w:hRule="exact" w:wrap="none" w:vAnchor="page" w:hAnchor="page" w:x="2105" w:y="12294"/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Увеличение стоимости нематериаль; активов</w:t>
      </w:r>
    </w:p>
    <w:p>
      <w:pPr>
        <w:pStyle w:val="Style30"/>
        <w:framePr w:w="1642" w:h="351" w:hRule="exact" w:wrap="none" w:vAnchor="page" w:hAnchor="page" w:x="2105" w:y="12616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Увеличение стоимости </w:t>
      </w:r>
      <w:r>
        <w:rPr>
          <w:rStyle w:val="CharStyle60"/>
        </w:rPr>
        <w:t>непроизводственных активов</w:t>
      </w:r>
    </w:p>
    <w:p>
      <w:pPr>
        <w:pStyle w:val="Style30"/>
        <w:framePr w:w="2074" w:h="346" w:hRule="exact" w:wrap="none" w:vAnchor="page" w:hAnchor="page" w:x="2095" w:y="12947"/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Увеличение стоимости материальных запасов</w:t>
      </w:r>
    </w:p>
    <w:p>
      <w:pPr>
        <w:pStyle w:val="Style63"/>
        <w:framePr w:wrap="none" w:vAnchor="page" w:hAnchor="page" w:x="14211" w:y="1316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60000,00</w:t>
      </w:r>
    </w:p>
    <w:p>
      <w:pPr>
        <w:pStyle w:val="Style30"/>
        <w:framePr w:w="1901" w:h="346" w:hRule="exact" w:wrap="none" w:vAnchor="page" w:hAnchor="page" w:x="2095" w:y="13288"/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Поступление финансовых активов, всего</w:t>
      </w:r>
    </w:p>
    <w:p>
      <w:pPr>
        <w:pStyle w:val="Style30"/>
        <w:framePr w:w="2054" w:h="519" w:hRule="exact" w:wrap="none" w:vAnchor="page" w:hAnchor="page" w:x="2095" w:y="1377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100" w:right="160" w:firstLine="0"/>
      </w:pPr>
      <w:r>
        <w:rPr>
          <w:lang w:val="ru-RU"/>
          <w:w w:val="100"/>
          <w:spacing w:val="0"/>
          <w:color w:val="000000"/>
          <w:position w:val="0"/>
        </w:rPr>
        <w:t>Увеличение стоимости ценных бумаг, кроме акций и иных форм участия в капитале</w:t>
      </w:r>
    </w:p>
    <w:p>
      <w:pPr>
        <w:pStyle w:val="Style30"/>
        <w:framePr w:w="2035" w:h="341" w:hRule="exact" w:wrap="none" w:vAnchor="page" w:hAnchor="page" w:x="2095" w:y="14279"/>
        <w:tabs>
          <w:tab w:leader="underscore" w:pos="2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00" w:right="14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Увеличение стоимости акций и иных форм участия в капитале </w:t>
        <w:tab/>
      </w:r>
    </w:p>
    <w:p>
      <w:pPr>
        <w:pStyle w:val="Style30"/>
        <w:framePr w:wrap="none" w:vAnchor="page" w:hAnchor="page" w:x="2095" w:y="14639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rStyle w:val="CharStyle60"/>
        </w:rPr>
        <w:t>Справочно</w:t>
      </w:r>
    </w:p>
    <w:p>
      <w:pPr>
        <w:pStyle w:val="Style30"/>
        <w:framePr w:wrap="none" w:vAnchor="page" w:hAnchor="page" w:x="2086" w:y="1497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Объем публичных обязательств, всего</w:t>
      </w:r>
    </w:p>
    <w:p>
      <w:pPr>
        <w:pStyle w:val="Style30"/>
        <w:framePr w:w="1786" w:h="1152" w:hRule="exact" w:wrap="none" w:vAnchor="page" w:hAnchor="page" w:x="2028" w:y="15279"/>
        <w:widowControl w:val="0"/>
        <w:keepNext w:val="0"/>
        <w:keepLines w:val="0"/>
        <w:shd w:val="clear" w:color="auto" w:fill="auto"/>
        <w:bidi w:val="0"/>
        <w:jc w:val="both"/>
        <w:spacing w:before="0" w:after="124" w:line="154" w:lineRule="exact"/>
        <w:ind w:left="100" w:right="140" w:firstLine="0"/>
      </w:pPr>
      <w:r>
        <w:rPr>
          <w:lang w:val="ru-RU"/>
          <w:w w:val="100"/>
          <w:spacing w:val="0"/>
          <w:color w:val="000000"/>
          <w:position w:val="0"/>
        </w:rPr>
        <w:t>Руководитель муниципального бюджетного образовательного учреждения</w:t>
      </w:r>
    </w:p>
    <w:p>
      <w:pPr>
        <w:pStyle w:val="Style30"/>
        <w:framePr w:w="1786" w:h="1152" w:hRule="exact" w:wrap="none" w:vAnchor="page" w:hAnchor="page" w:x="2028" w:y="15279"/>
        <w:widowControl w:val="0"/>
        <w:keepNext w:val="0"/>
        <w:keepLines w:val="0"/>
        <w:shd w:val="clear" w:color="auto" w:fill="auto"/>
        <w:bidi w:val="0"/>
        <w:jc w:val="both"/>
        <w:spacing w:before="0" w:after="0" w:line="149" w:lineRule="exact"/>
        <w:ind w:left="100" w:right="140" w:firstLine="0"/>
      </w:pPr>
      <w:r>
        <w:rPr>
          <w:lang w:val="ru-RU"/>
          <w:w w:val="100"/>
          <w:spacing w:val="0"/>
          <w:color w:val="000000"/>
          <w:position w:val="0"/>
        </w:rPr>
        <w:t>I лавный бухгалтер МКУ "ЦБ муниципального образования Мотыгинского района"</w:t>
      </w:r>
    </w:p>
    <w:p>
      <w:pPr>
        <w:pStyle w:val="Style58"/>
        <w:framePr w:w="1315" w:h="360" w:hRule="exact" w:wrap="none" w:vAnchor="page" w:hAnchor="page" w:x="6233" w:y="15594"/>
        <w:widowControl w:val="0"/>
        <w:keepNext w:val="0"/>
        <w:keepLines w:val="0"/>
        <w:shd w:val="clear" w:color="auto" w:fill="auto"/>
        <w:bidi w:val="0"/>
        <w:jc w:val="center"/>
        <w:spacing w:before="0" w:after="0" w:line="163" w:lineRule="exact"/>
        <w:ind w:left="20" w:right="0" w:firstLine="0"/>
      </w:pPr>
      <w:r>
        <w:rPr>
          <w:rStyle w:val="CharStyle65"/>
        </w:rPr>
        <w:t>Ермакова Л А</w:t>
      </w:r>
      <w:r>
        <w:rPr>
          <w:lang w:val="ru-RU"/>
          <w:w w:val="100"/>
          <w:color w:val="000000"/>
          <w:position w:val="0"/>
        </w:rPr>
        <w:t xml:space="preserve"> (расшифровка подписи)</w:t>
      </w:r>
    </w:p>
    <w:p>
      <w:pPr>
        <w:pStyle w:val="Style58"/>
        <w:framePr w:w="1315" w:h="351" w:hRule="exact" w:wrap="none" w:vAnchor="page" w:hAnchor="page" w:x="6233" w:y="16247"/>
        <w:widowControl w:val="0"/>
        <w:keepNext w:val="0"/>
        <w:keepLines w:val="0"/>
        <w:shd w:val="clear" w:color="auto" w:fill="auto"/>
        <w:bidi w:val="0"/>
        <w:jc w:val="center"/>
        <w:spacing w:before="0" w:after="0" w:line="163" w:lineRule="exact"/>
        <w:ind w:left="20" w:right="0" w:firstLine="0"/>
      </w:pPr>
      <w:r>
        <w:rPr>
          <w:rStyle w:val="CharStyle65"/>
        </w:rPr>
        <w:t>Федорова И И</w:t>
      </w:r>
      <w:r>
        <w:rPr>
          <w:lang w:val="ru-RU"/>
          <w:w w:val="100"/>
          <w:color w:val="000000"/>
          <w:position w:val="0"/>
        </w:rPr>
        <w:t xml:space="preserve"> (расшифровка подписи)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211.3pt;margin-top:760.25pt;width:86.4pt;height:66.25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spacing w:val="1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spacing w:val="4"/>
    </w:rPr>
  </w:style>
  <w:style w:type="character" w:customStyle="1" w:styleId="CharStyle9">
    <w:name w:val="Основной текст (4) + 8,5 pt,Курсив,Интервал 0 pt"/>
    <w:basedOn w:val="CharStyle8"/>
    <w:rPr>
      <w:lang w:val="ru-RU"/>
      <w:i/>
      <w:iCs/>
      <w:u w:val="single"/>
      <w:sz w:val="17"/>
      <w:szCs w:val="17"/>
      <w:rFonts w:ascii="Courier New" w:eastAsia="Courier New" w:hAnsi="Courier New" w:cs="Courier New"/>
      <w:w w:val="100"/>
      <w:spacing w:val="6"/>
      <w:color w:val="000000"/>
      <w:position w:val="0"/>
    </w:rPr>
  </w:style>
  <w:style w:type="character" w:customStyle="1" w:styleId="CharStyle10">
    <w:name w:val="Основной текст (4) + 8,5 pt,Курсив,Интервал 0 pt"/>
    <w:basedOn w:val="CharStyle8"/>
    <w:rPr>
      <w:lang w:val="ru-RU"/>
      <w:i/>
      <w:iCs/>
      <w:sz w:val="17"/>
      <w:szCs w:val="17"/>
      <w:rFonts w:ascii="Courier New" w:eastAsia="Courier New" w:hAnsi="Courier New" w:cs="Courier New"/>
      <w:w w:val="100"/>
      <w:spacing w:val="6"/>
      <w:color w:val="000000"/>
      <w:position w:val="0"/>
    </w:rPr>
  </w:style>
  <w:style w:type="character" w:customStyle="1" w:styleId="CharStyle11">
    <w:name w:val="Основной текст (4) + 14,5 pt,Полужирный,Курсив,Интервал 0 pt"/>
    <w:basedOn w:val="CharStyle8"/>
    <w:rPr>
      <w:lang w:val="1024"/>
      <w:b/>
      <w:bCs/>
      <w:i/>
      <w:iCs/>
      <w:sz w:val="29"/>
      <w:szCs w:val="2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2">
    <w:name w:val="Основной текст (4)"/>
    <w:basedOn w:val="CharStyle8"/>
    <w:rPr>
      <w:lang w:val="ru-RU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14">
    <w:name w:val="Основной текст (5)_"/>
    <w:basedOn w:val="DefaultParagraphFont"/>
    <w:link w:val="Style13"/>
    <w:rPr>
      <w:b w:val="0"/>
      <w:bCs w:val="0"/>
      <w:i/>
      <w:iCs/>
      <w:u w:val="none"/>
      <w:strike w:val="0"/>
      <w:smallCaps w:val="0"/>
      <w:sz w:val="14"/>
      <w:szCs w:val="14"/>
      <w:spacing w:val="7"/>
    </w:rPr>
  </w:style>
  <w:style w:type="character" w:customStyle="1" w:styleId="CharStyle15">
    <w:name w:val="Основной текст (5) + 4 pt,Не курсив,Интервал 0 pt"/>
    <w:basedOn w:val="CharStyle14"/>
    <w:rPr>
      <w:lang w:val="ru-RU"/>
      <w:i/>
      <w:iCs/>
      <w:sz w:val="8"/>
      <w:szCs w:val="8"/>
      <w:rFonts w:ascii="Courier New" w:eastAsia="Courier New" w:hAnsi="Courier New" w:cs="Courier New"/>
      <w:w w:val="100"/>
      <w:spacing w:val="5"/>
      <w:color w:val="000000"/>
      <w:position w:val="0"/>
    </w:rPr>
  </w:style>
  <w:style w:type="character" w:customStyle="1" w:styleId="CharStyle16">
    <w:name w:val="Основной текст (5) + 4 pt,Не курсив,Интервал 0 pt"/>
    <w:basedOn w:val="CharStyle14"/>
    <w:rPr>
      <w:lang w:val="ru-RU"/>
      <w:i/>
      <w:iCs/>
      <w:u w:val="single"/>
      <w:sz w:val="8"/>
      <w:szCs w:val="8"/>
      <w:rFonts w:ascii="Courier New" w:eastAsia="Courier New" w:hAnsi="Courier New" w:cs="Courier New"/>
      <w:w w:val="100"/>
      <w:spacing w:val="5"/>
      <w:color w:val="000000"/>
      <w:position w:val="0"/>
    </w:rPr>
  </w:style>
  <w:style w:type="character" w:customStyle="1" w:styleId="CharStyle17">
    <w:name w:val="Основной текст (5)"/>
    <w:basedOn w:val="CharStyle14"/>
    <w:rPr>
      <w:lang w:val="ru-RU"/>
      <w:u w:val="single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18">
    <w:name w:val="Основной текст (4)"/>
    <w:basedOn w:val="CharStyle8"/>
    <w:rPr>
      <w:lang w:val="ru-RU"/>
      <w:u w:val="single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20">
    <w:name w:val="Основной текст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8"/>
      <w:szCs w:val="18"/>
      <w:spacing w:val="3"/>
    </w:rPr>
  </w:style>
  <w:style w:type="character" w:customStyle="1" w:styleId="CharStyle21">
    <w:name w:val="Основной текст (6)"/>
    <w:basedOn w:val="CharStyle20"/>
    <w:rPr>
      <w:lang w:val="ru-RU"/>
      <w:u w:val="single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22">
    <w:name w:val="Основной текст (6) + Интервал 0 pt"/>
    <w:basedOn w:val="CharStyle20"/>
    <w:rPr>
      <w:lang w:val="ru-RU"/>
      <w:u w:val="single"/>
      <w:rFonts w:ascii="Courier New" w:eastAsia="Courier New" w:hAnsi="Courier New" w:cs="Courier New"/>
      <w:w w:val="100"/>
      <w:spacing w:val="4"/>
      <w:color w:val="000000"/>
      <w:position w:val="0"/>
    </w:rPr>
  </w:style>
  <w:style w:type="character" w:customStyle="1" w:styleId="CharStyle23">
    <w:name w:val="Основной текст (6) + Интервал 0 pt"/>
    <w:basedOn w:val="CharStyle20"/>
    <w:rPr>
      <w:lang w:val="ru-RU"/>
      <w:rFonts w:ascii="Courier New" w:eastAsia="Courier New" w:hAnsi="Courier New" w:cs="Courier New"/>
      <w:w w:val="100"/>
      <w:spacing w:val="4"/>
      <w:color w:val="000000"/>
      <w:position w:val="0"/>
    </w:rPr>
  </w:style>
  <w:style w:type="character" w:customStyle="1" w:styleId="CharStyle24">
    <w:name w:val="Основной текст (4) + Интервал 0 pt"/>
    <w:basedOn w:val="CharStyle8"/>
    <w:rPr>
      <w:lang w:val="ru-RU"/>
      <w:rFonts w:ascii="Courier New" w:eastAsia="Courier New" w:hAnsi="Courier New" w:cs="Courier New"/>
      <w:w w:val="100"/>
      <w:spacing w:val="3"/>
      <w:color w:val="000000"/>
      <w:position w:val="0"/>
    </w:rPr>
  </w:style>
  <w:style w:type="character" w:customStyle="1" w:styleId="CharStyle26">
    <w:name w:val="Колонтитул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character" w:customStyle="1" w:styleId="CharStyle27">
    <w:name w:val="Основной текст (2)"/>
    <w:basedOn w:val="CharStyle4"/>
    <w:rPr>
      <w:lang w:val="ru-RU"/>
      <w:w w:val="100"/>
      <w:color w:val="000000"/>
      <w:position w:val="0"/>
    </w:rPr>
  </w:style>
  <w:style w:type="character" w:customStyle="1" w:styleId="CharStyle29">
    <w:name w:val="Подпись к таблице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  <w:style w:type="character" w:customStyle="1" w:styleId="CharStyle31">
    <w:name w:val="Основной текст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0"/>
      <w:szCs w:val="10"/>
      <w:rFonts w:ascii="Microsoft Sans Serif" w:eastAsia="Microsoft Sans Serif" w:hAnsi="Microsoft Sans Serif" w:cs="Microsoft Sans Serif"/>
    </w:rPr>
  </w:style>
  <w:style w:type="character" w:customStyle="1" w:styleId="CharStyle32">
    <w:name w:val="Основной текст + Times New Roman,10 pt,Интервал 0 pt"/>
    <w:basedOn w:val="CharStyle31"/>
    <w:rPr>
      <w:lang w:val="ru-RU"/>
      <w:sz w:val="20"/>
      <w:szCs w:val="20"/>
      <w:rFonts w:ascii="Times New Roman" w:eastAsia="Times New Roman" w:hAnsi="Times New Roman" w:cs="Times New Roman"/>
      <w:w w:val="100"/>
      <w:spacing w:val="9"/>
      <w:color w:val="000000"/>
      <w:position w:val="0"/>
    </w:rPr>
  </w:style>
  <w:style w:type="character" w:customStyle="1" w:styleId="CharStyle33">
    <w:name w:val="Основной текст + Times New Roman,9,5 pt,Интервал 0 pt"/>
    <w:basedOn w:val="CharStyle31"/>
    <w:rPr>
      <w:lang w:val="ru-RU"/>
      <w:sz w:val="19"/>
      <w:szCs w:val="19"/>
      <w:rFonts w:ascii="Times New Roman" w:eastAsia="Times New Roman" w:hAnsi="Times New Roman" w:cs="Times New Roman"/>
      <w:w w:val="100"/>
      <w:spacing w:val="11"/>
      <w:color w:val="000000"/>
      <w:position w:val="0"/>
    </w:rPr>
  </w:style>
  <w:style w:type="character" w:customStyle="1" w:styleId="CharStyle35">
    <w:name w:val="Колонтитул (2)_"/>
    <w:basedOn w:val="DefaultParagraphFont"/>
    <w:link w:val="Style34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9"/>
    </w:rPr>
  </w:style>
  <w:style w:type="character" w:customStyle="1" w:styleId="CharStyle36">
    <w:name w:val="Колонтитул (2) + Интервал 1 pt"/>
    <w:basedOn w:val="CharStyle35"/>
    <w:rPr>
      <w:lang w:val="ru-RU"/>
      <w:w w:val="100"/>
      <w:spacing w:val="29"/>
      <w:color w:val="000000"/>
      <w:position w:val="0"/>
    </w:rPr>
  </w:style>
  <w:style w:type="character" w:customStyle="1" w:styleId="CharStyle37">
    <w:name w:val="Основной текст + Times New Roman,9 pt,Интервал 0 pt"/>
    <w:basedOn w:val="CharStyle31"/>
    <w:rPr>
      <w:lang w:val="ru-RU"/>
      <w:sz w:val="18"/>
      <w:szCs w:val="18"/>
      <w:rFonts w:ascii="Times New Roman" w:eastAsia="Times New Roman" w:hAnsi="Times New Roman" w:cs="Times New Roman"/>
      <w:w w:val="100"/>
      <w:spacing w:val="11"/>
      <w:color w:val="000000"/>
      <w:position w:val="0"/>
    </w:rPr>
  </w:style>
  <w:style w:type="character" w:customStyle="1" w:styleId="CharStyle38">
    <w:name w:val="Основной текст + Times New Roman,8,5 pt,Интервал 0 pt"/>
    <w:basedOn w:val="CharStyle31"/>
    <w:rPr>
      <w:lang w:val="ru-RU"/>
      <w:sz w:val="17"/>
      <w:szCs w:val="17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39">
    <w:name w:val="Основной текст + Times New Roman,9 pt,Интервал 0 pt"/>
    <w:basedOn w:val="CharStyle31"/>
    <w:rPr>
      <w:lang w:val="1024"/>
      <w:sz w:val="18"/>
      <w:szCs w:val="18"/>
      <w:rFonts w:ascii="Times New Roman" w:eastAsia="Times New Roman" w:hAnsi="Times New Roman" w:cs="Times New Roman"/>
      <w:w w:val="100"/>
      <w:spacing w:val="11"/>
      <w:color w:val="000000"/>
      <w:position w:val="0"/>
    </w:rPr>
  </w:style>
  <w:style w:type="character" w:customStyle="1" w:styleId="CharStyle41">
    <w:name w:val="Основной текст (7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1"/>
    </w:rPr>
  </w:style>
  <w:style w:type="character" w:customStyle="1" w:styleId="CharStyle43">
    <w:name w:val="Подпись к картинке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character" w:customStyle="1" w:styleId="CharStyle45">
    <w:name w:val="Основной текст (8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character" w:customStyle="1" w:styleId="CharStyle46">
    <w:name w:val="Основной текст (8)"/>
    <w:basedOn w:val="CharStyle45"/>
    <w:rPr>
      <w:lang w:val="ru-RU"/>
      <w:u w:val="single"/>
      <w:w w:val="100"/>
      <w:color w:val="000000"/>
      <w:position w:val="0"/>
    </w:rPr>
  </w:style>
  <w:style w:type="character" w:customStyle="1" w:styleId="CharStyle47">
    <w:name w:val="Основной текст (8) + 9 pt,Интервал 0 pt"/>
    <w:basedOn w:val="CharStyle45"/>
    <w:rPr>
      <w:lang w:val="ru-RU"/>
      <w:u w:val="single"/>
      <w:sz w:val="18"/>
      <w:szCs w:val="18"/>
      <w:w w:val="100"/>
      <w:spacing w:val="11"/>
      <w:color w:val="000000"/>
      <w:position w:val="0"/>
    </w:rPr>
  </w:style>
  <w:style w:type="character" w:customStyle="1" w:styleId="CharStyle48">
    <w:name w:val="Основной текст (8) + 9 pt,Интервал 0 pt"/>
    <w:basedOn w:val="CharStyle45"/>
    <w:rPr>
      <w:lang w:val="1024"/>
      <w:sz w:val="18"/>
      <w:szCs w:val="18"/>
      <w:w w:val="100"/>
      <w:spacing w:val="11"/>
      <w:color w:val="000000"/>
      <w:position w:val="0"/>
    </w:rPr>
  </w:style>
  <w:style w:type="character" w:customStyle="1" w:styleId="CharStyle50">
    <w:name w:val="Колонтитул (3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9"/>
      <w:szCs w:val="9"/>
      <w:rFonts w:ascii="Microsoft Sans Serif" w:eastAsia="Microsoft Sans Serif" w:hAnsi="Microsoft Sans Serif" w:cs="Microsoft Sans Serif"/>
      <w:spacing w:val="2"/>
    </w:rPr>
  </w:style>
  <w:style w:type="character" w:customStyle="1" w:styleId="CharStyle51">
    <w:name w:val="Основной текст"/>
    <w:basedOn w:val="CharStyle31"/>
    <w:rPr>
      <w:lang w:val="ru-RU"/>
      <w:w w:val="100"/>
      <w:spacing w:val="0"/>
      <w:color w:val="000000"/>
      <w:position w:val="0"/>
    </w:rPr>
  </w:style>
  <w:style w:type="character" w:customStyle="1" w:styleId="CharStyle53">
    <w:name w:val="Основной текст (9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8"/>
      <w:szCs w:val="8"/>
      <w:rFonts w:ascii="Microsoft Sans Serif" w:eastAsia="Microsoft Sans Serif" w:hAnsi="Microsoft Sans Serif" w:cs="Microsoft Sans Serif"/>
      <w:spacing w:val="5"/>
    </w:rPr>
  </w:style>
  <w:style w:type="character" w:customStyle="1" w:styleId="CharStyle54">
    <w:name w:val="Основной текст (9)"/>
    <w:basedOn w:val="CharStyle53"/>
    <w:rPr>
      <w:lang w:val="ru-RU"/>
      <w:u w:val="single"/>
      <w:w w:val="100"/>
      <w:color w:val="000000"/>
      <w:position w:val="0"/>
    </w:rPr>
  </w:style>
  <w:style w:type="character" w:customStyle="1" w:styleId="CharStyle55">
    <w:name w:val="Основной текст + Times New Roman,5,5 pt,Интервал 0 pt"/>
    <w:basedOn w:val="CharStyle31"/>
    <w:rPr>
      <w:lang w:val="ru-RU"/>
      <w:sz w:val="11"/>
      <w:szCs w:val="11"/>
      <w:rFonts w:ascii="Times New Roman" w:eastAsia="Times New Roman" w:hAnsi="Times New Roman" w:cs="Times New Roman"/>
      <w:w w:val="100"/>
      <w:spacing w:val="4"/>
      <w:color w:val="000000"/>
      <w:position w:val="0"/>
    </w:rPr>
  </w:style>
  <w:style w:type="character" w:customStyle="1" w:styleId="CharStyle57">
    <w:name w:val="Основной текст (10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5"/>
    </w:rPr>
  </w:style>
  <w:style w:type="character" w:customStyle="1" w:styleId="CharStyle59">
    <w:name w:val="Основной текст (11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4"/>
    </w:rPr>
  </w:style>
  <w:style w:type="character" w:customStyle="1" w:styleId="CharStyle60">
    <w:name w:val="Основной текст"/>
    <w:basedOn w:val="CharStyle31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62">
    <w:name w:val="Основной текст (12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1"/>
    </w:rPr>
  </w:style>
  <w:style w:type="character" w:customStyle="1" w:styleId="CharStyle64">
    <w:name w:val="Основной текст (13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  <w:spacing w:val="-1"/>
    </w:rPr>
  </w:style>
  <w:style w:type="character" w:customStyle="1" w:styleId="CharStyle65">
    <w:name w:val="Основной текст (11)"/>
    <w:basedOn w:val="CharStyle59"/>
    <w:rPr>
      <w:lang w:val="ru-RU"/>
      <w:u w:val="single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80" w:line="25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80" w:line="21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1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line="216" w:lineRule="exact"/>
      <w:ind w:hanging="1260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4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spacing w:line="216" w:lineRule="exact"/>
    </w:pPr>
    <w:rPr>
      <w:b w:val="0"/>
      <w:bCs w:val="0"/>
      <w:i/>
      <w:iCs/>
      <w:u w:val="none"/>
      <w:strike w:val="0"/>
      <w:smallCaps w:val="0"/>
      <w:sz w:val="14"/>
      <w:szCs w:val="14"/>
      <w:spacing w:val="7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3"/>
    </w:rPr>
  </w:style>
  <w:style w:type="paragraph" w:customStyle="1" w:styleId="Style25">
    <w:name w:val="Колонтитул"/>
    <w:basedOn w:val="Normal"/>
    <w:link w:val="CharStyle26"/>
    <w:pPr>
      <w:widowControl w:val="0"/>
      <w:shd w:val="clear" w:color="auto" w:fill="FFFFFF"/>
      <w:jc w:val="center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  <w:style w:type="paragraph" w:customStyle="1" w:styleId="Style30">
    <w:name w:val="Основной текст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Microsoft Sans Serif" w:eastAsia="Microsoft Sans Serif" w:hAnsi="Microsoft Sans Serif" w:cs="Microsoft Sans Serif"/>
    </w:rPr>
  </w:style>
  <w:style w:type="paragraph" w:customStyle="1" w:styleId="Style34">
    <w:name w:val="Колонтитул (2)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9"/>
    </w:rPr>
  </w:style>
  <w:style w:type="paragraph" w:customStyle="1" w:styleId="Style40">
    <w:name w:val="Основной текст (7)"/>
    <w:basedOn w:val="Normal"/>
    <w:link w:val="CharStyle41"/>
    <w:pPr>
      <w:widowControl w:val="0"/>
      <w:shd w:val="clear" w:color="auto" w:fill="FFFFFF"/>
      <w:jc w:val="both"/>
      <w:spacing w:after="240" w:line="26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1"/>
    </w:rPr>
  </w:style>
  <w:style w:type="paragraph" w:customStyle="1" w:styleId="Style42">
    <w:name w:val="Подпись к картинке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paragraph" w:customStyle="1" w:styleId="Style44">
    <w:name w:val="Основной текст (8)"/>
    <w:basedOn w:val="Normal"/>
    <w:link w:val="CharStyle45"/>
    <w:pPr>
      <w:widowControl w:val="0"/>
      <w:shd w:val="clear" w:color="auto" w:fill="FFFFFF"/>
      <w:jc w:val="center"/>
      <w:spacing w:after="480" w:line="28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paragraph" w:customStyle="1" w:styleId="Style49">
    <w:name w:val="Колонтитул (3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Microsoft Sans Serif" w:eastAsia="Microsoft Sans Serif" w:hAnsi="Microsoft Sans Serif" w:cs="Microsoft Sans Serif"/>
      <w:spacing w:val="2"/>
    </w:rPr>
  </w:style>
  <w:style w:type="paragraph" w:customStyle="1" w:styleId="Style52">
    <w:name w:val="Основной текст (9)"/>
    <w:basedOn w:val="Normal"/>
    <w:link w:val="CharStyle53"/>
    <w:pPr>
      <w:widowControl w:val="0"/>
      <w:shd w:val="clear" w:color="auto" w:fill="FFFFFF"/>
      <w:jc w:val="both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Microsoft Sans Serif" w:eastAsia="Microsoft Sans Serif" w:hAnsi="Microsoft Sans Serif" w:cs="Microsoft Sans Serif"/>
      <w:spacing w:val="5"/>
    </w:rPr>
  </w:style>
  <w:style w:type="paragraph" w:customStyle="1" w:styleId="Style56">
    <w:name w:val="Основной текст (10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5"/>
    </w:rPr>
  </w:style>
  <w:style w:type="paragraph" w:customStyle="1" w:styleId="Style58">
    <w:name w:val="Основной текст (11)"/>
    <w:basedOn w:val="Normal"/>
    <w:link w:val="CharStyle59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4"/>
    </w:rPr>
  </w:style>
  <w:style w:type="paragraph" w:customStyle="1" w:styleId="Style61">
    <w:name w:val="Основной текст (12)"/>
    <w:basedOn w:val="Normal"/>
    <w:link w:val="CharStyle6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1"/>
    </w:rPr>
  </w:style>
  <w:style w:type="paragraph" w:customStyle="1" w:styleId="Style63">
    <w:name w:val="Основной текст (13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