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6E" w:rsidRPr="00607557" w:rsidRDefault="005D2F6E" w:rsidP="0060755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075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</w:t>
      </w:r>
      <w:proofErr w:type="spellEnd"/>
    </w:p>
    <w:p w:rsidR="005D2F6E" w:rsidRPr="00C62FEB" w:rsidRDefault="005D2F6E" w:rsidP="004B3C0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малый жанр фольклора. Они используются с целью коррекции и развития речи. По мнению профессора М.Е.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Хватцева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закреплять поставленные звуки следует в слове и в связной речи.</w:t>
      </w:r>
      <w:r w:rsidRPr="006075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короткие рифмованные фразы, построенные на сочетании звуков, трудных для произношения.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помогают тренировать артикуляционный аппарат, способствуют выработке четкой дикции, развивают речевой слух, обогащают словарный запас.                                                                                                                                              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Варианты использования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очень разнообразны: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проговаривание по очереди, коллективно;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различной эмоциональной окраской голоса; от имени сказочных героев;</w:t>
      </w:r>
    </w:p>
    <w:p w:rsidR="005D2F6E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использованием мяча, массажного мячика, "Речевого куба" и т. д.</w:t>
      </w:r>
    </w:p>
    <w:p w:rsidR="005D2F6E" w:rsidRDefault="005D2F6E" w:rsidP="00E87A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работе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ребенку нужно не только повторить ее, но и запомнить. С этой целью можно </w:t>
      </w:r>
      <w:r w:rsidR="0029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мнемотехнику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т.е. систему приемов, облегчающих запоминание и увеличение объема памяти путем образования дополнительных ассоциаций. Содержание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«записывается» с помощью элементарных схематических изображений предметов и действий (пиктограмм). На этапе знакомства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заполняет пустую таблицу, обговаривая с детьми значение каждого изображения. В дальнейшем дети сами воспроизводят текст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опорой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2F6E" w:rsidRPr="006F2329" w:rsidRDefault="00291F75" w:rsidP="00E87A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96.75pt">
            <v:imagedata r:id="rId5" o:title="" cropbottom="51958f"/>
          </v:shape>
        </w:pict>
      </w:r>
    </w:p>
    <w:p w:rsidR="005D2F6E" w:rsidRDefault="005D2F6E" w:rsidP="00E87A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Варианты работы с «зашифрованными» скороговорками могут быть самыми разными:</w:t>
      </w:r>
    </w:p>
    <w:p w:rsidR="005D2F6E" w:rsidRDefault="005D2F6E" w:rsidP="00E87A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срисовывание </w:t>
      </w:r>
      <w:proofErr w:type="spellStart"/>
      <w:r w:rsidR="0029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F6E" w:rsidRDefault="005D2F6E" w:rsidP="00E87A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зарисовывание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памяти;</w:t>
      </w:r>
    </w:p>
    <w:p w:rsidR="005D2F6E" w:rsidRDefault="005D2F6E" w:rsidP="00E87A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проговаривание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интонациями, высотой и силой голоса, с изменением темпа речи;</w:t>
      </w:r>
    </w:p>
    <w:p w:rsidR="005D2F6E" w:rsidRDefault="005D2F6E" w:rsidP="00E87A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воспроизведение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справа на лево (перестроение фразы) и т.д.</w:t>
      </w:r>
    </w:p>
    <w:p w:rsidR="005D2F6E" w:rsidRPr="00E87A75" w:rsidRDefault="005D2F6E" w:rsidP="00E87A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2F6E" w:rsidRPr="00C62FEB" w:rsidRDefault="005D2F6E" w:rsidP="004B3C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Картотека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чистоговорок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все группы звуков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/а/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У-у-у-губы хоботком тяну.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У-у-у-дай трубу.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У-у-у-всех детей зову.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А-а-а-шире ротик, детвора.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А-а-</w:t>
      </w:r>
      <w:r w:rsidR="00291F75"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91F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="00291F75"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меня болит нога.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/и/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И-и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-и-ротик к ушкам растяни.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И-и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-и-хорошо сиди.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И-и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-и-песенку тяни.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/о/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О-о-о-я надел пальто.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О-о-о-мне тепло.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/м,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-дома я сама.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Ма-ма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буду строить я дома.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дворе зима.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вот пришла зима.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поймал сома.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Му-му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-молоко кому?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Ум-ум-ум – вот аквариум.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-едим эскимо.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гулять идем.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Ом-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-ом – это снежный ком.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-ом – слепим снежный дом.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Мы-мы-мы- прочитали книгу мы.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Мы- мы-мы – дождались зимы.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Ми-ми-ми – поем ноту ми.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Ме-ме-ме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дай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_А</w:t>
      </w: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травки мне.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/д/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Да-да-да – у меня вода.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Да-да-да – буду строить города.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Да-да-да – горяча вода.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Ды-ды-ды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воды.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Ды-ды-ды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снегу следы.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Ду-ду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за водой пойду.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рыбачу на пруду.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по ягоды иду.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по лугу иду.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зоопарк иду.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До-до-</w:t>
      </w: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до- там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дереве гнездо.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/т,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Та-та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-та – я везу кота.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Ту-ту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-ту – помоги коту.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Ты-ты-ты – сметану съели всю коты.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Ты-ты-ты – у куклы белые банты.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Ты-ты-ты – я люблю цветы.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То-то-то – я иду в пальто.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От-от-от – летит в небе самолет.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От-от-от – испугался серый кот.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Тя-тя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-тя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дитя.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Ти-ти-ти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со мной не шути.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Ит-ит-ит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каша пшенная кипит.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Ить-ить-ить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хочу пить.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Те-те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-те – чайник на плите.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Ать-ать-ать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иду гулять.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Еть-еть-еть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буду петь.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/б/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Ба-ба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-ба – новая труба.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Бу-бу-бу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взяли мы трубу.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Бы-бы-бы – нет трубы.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Бы-бы-бы – иду в лес я по грибы.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/п,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Па-па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-па – на столе крупа.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Пы-пы-пы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варю кашу из крупы.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Пы-пы-пы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крупы.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Оп-оп-оп – все в ладоши хлоп.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Уп-уп-уп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варю вкусный суп.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Уп-уп-уп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ели суп.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Пи-пи-пи – пирожок купи.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/в,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Ва-ва-ва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выросла трава.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соберу траву.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Ву-ву-ву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сниму сову.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Вы-вы-вы – нет травы.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Ви-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Верочку зови,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Ве-ве-ве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Вера на траве.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/н,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На-на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 – лампа у окна.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Ну-ну-ну – саночки тяну.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Он-он-он – телефон.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Ан-ан-ан – барабан.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Ан-ан-ан – мне купили барабан.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Ан-ан-ан – сшила мама сарафан.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Ин-ин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-ин – магазин.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Ни-ни-ни – звонок, звони.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Ень-ень-ень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теплый день.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/к,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Ка-ка-ка – бежит река.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Ко-ко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 – вижу далеко.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Ку-ку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-ку – кукушка на суку.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Ку-ку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-ку – взяли дети по совку.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реки рыбак.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расцветает мак.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Ук-ук-ук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а в траве сидит паук.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дворе снежок.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кубики.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гуляли у реки.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/г,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Гу-гу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Гале помогу.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Гу-гу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гуси на лугу.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Гу-гу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гуляю на лугу.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Гу-гу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хорошо на берегу.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-га – зеленые луга.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-га – дайте Гале пирога,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пирога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творога.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Машенька, беги.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за шаром беги.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ели пироги.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/х,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Ха-ха-ха – пышный хвост у петуха.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Ха-ха-ха – испугали петуха.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ели мы уху.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Ух-ух-ух – ходит по двору петух.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Ух-ух-ух – развалился домик – бух!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Их-их-их – ветерок затих.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Ох-ох-ох – зеленый мох.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Хи-хи-хи – в поле пели петухи.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/с,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вот летит оса.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траве роса.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коса.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сказке были чудеса.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норе живет лиса.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будку сделали для пса.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Су-су-су – не боюсь осу.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Су-су-су – заплету косу.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Су-су-су – наточу косу.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Су-су-су – я гулял вчера в лесу.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сома усы.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есть лисята у лисы.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осы.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две косы.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Со-со-со – у Сони колесо.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Ас-ас-ас – я пью квас.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Ас-ас-ас- белка делает запас.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Ос-ос-ос – у собаки нос.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Ос-ос-ос – я укутал шарфом нос.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Ис-ис-ис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ем рис.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Ус-ус-ус – я ем мусс.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Аска-аска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Сони маска.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Оска-оска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Сони соска.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Иска-иска – у Сони миска.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Уска-уска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Сони блузка.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Ся-ся-ся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видели гуся.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Се-се-се – еду на гусе.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Си-си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-си – сено принеси.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Ась-ась-ась – плывет карась.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/з,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За-за-за – вот идет коза.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За-за-за – вот летает стрекоза.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За-за-за – у куклы синие глаза.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Зу-зу-зу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накормлю козу.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Зу-зу-зу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 боюсь козу.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Зы-зы-зы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козы.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Зы-зы-зы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две козы.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Зя-зя-зя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видели язя.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Зи-зи-зи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резину привези.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/ц/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Ца-ца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-ца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вот идет овца.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Ца-ца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-ца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дождик льется без конца.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Цу-цу-цу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 боюсь овцу.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Цы-цы-цы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нет овцы.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Цо-цо-цо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вымыли лицо.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Ец-ец-ец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ели огурец.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Ац-ац-ац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матрац.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/ш/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мама моет малыша.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Ша-ша-ша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вижу я в воде ерша.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Шу-шу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-шу – помогите малышу.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Шу-шу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-шу – я траву кошу.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Ши-ши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-ши – на поляне малыши.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Ши-ши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-ши – зашумели камыши.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Шо-шо-шо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говорим мы хорошо.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Аш-аш-аш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дайте карандаш.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Аш-аш-аш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котик наш.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нож.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Иш-иш-иш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малыш.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Уш-уш-уш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теплый душ.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Ашка-ашка-ашка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летит букашка.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Ошка-ошка-ошка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окошке кошка.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Ушка-ушка-ушка – лягушка – квакушка.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Ишка-ишка-ишка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маленькая мышка.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/ж/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Жа-жа-жа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видели ежа.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Жи-жи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-жи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под кустом живут ежи.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Жи-жи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-жи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бегут ежи.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молока дадим ежу.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помогу ежу.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Жо-жо-жо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еду на «Пежо».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/ч/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Ча-ча-ча – дай мне калача.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я гулять хочу.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на скакалке я скачу.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в самолете я лечу.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стать я летчиком хочу.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быстро всех домчу.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Чу-чу-чу – я колесами стучу.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Чи-чи-чи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красные кирпичи.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Чо-чо-чо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ох, как горячо!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Ач-ач-ач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пришел врач.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Ач-ач-ач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подарил мне папа мяч.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Оч-оч-оч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скоро ночь.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Ич-ич-ич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красный кирпич.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Ич-ич-ич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из песка пекут кулич.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Уч-уч-уч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ключ.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Уч-уч-уч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небе много туч.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Ачка-ачка-ачка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Вовочки тачка.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Очка-очка-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лчка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Вовочки бочка.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Учка-учка-учка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Вовочки ручка.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Ичка-ичка-ичка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Вовочки птичка.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Чок-чок-чок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вдруг упала на бочок.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/щ/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Ща-ща-ща – ходит зайка без плаща.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тебя ищу.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сома тащу.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Щу-щу-щу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васильки ищу.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Ще-ще-ще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я в плаще.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Щи-щи-щи – мы ели щи.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Щи-щи-щи – осенью нужны плащи.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Щи-щи-щи – паровоз, состав тащи!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Ащ-ащ-ащ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плащ.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Ещ-ещ-ещ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лещ.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Ущ-ущ-ущ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вьется плющ.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 /й/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Ай-ай-ай – скоро месяц май.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Уй-уй-уй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ветер, дуй.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Ой-ой-ой – возьми меня с собой.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Ой-ой-ой – скачет заинька косой.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Эй-эй-эй – воды попей.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/л, ль/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Ла-ла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-ла – лопата и пила.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Ла-ла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-ла – не забьете мне гола.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Ла-ла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-ла – видишь, кружится юла?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Ла-ла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-ла – я малинник нашла.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весло.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Лы-лы-лы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новые котлы.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купили пилу.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заведу юлу.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Ал-ал-ал – темный подвал.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Ал-ал-ал – мяч в ворота не попал.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Ал-ал-ал – сказку дедушка читал.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Ол-ол-ол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вымыли пол.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Ол-ол-ол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начинается футбол.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Ул-ул-ул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новый стул.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Ул-ул-ул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ветерок подул.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Ул-ул-ул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зимний лес уснул.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Ил-ил-ил – я полы помыл.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Ил-ил-ил – в барабан я бил.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Алка-алка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Володи палка.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Олка-олка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Володи иголка.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Улка-улка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Володи булка.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Илка-илка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Володи вилка.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-ля – зеленые поля.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Ли-ли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-ли – малину мы несли.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Лю-лю-лю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малину я люблю.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Ле-ле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-ле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еду на осле.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Звуки /р, </w:t>
      </w:r>
      <w:proofErr w:type="spellStart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C62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высокая гора.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во дворе гора.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лес идти пора.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сад полить пора.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пришла зимняя пора.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вьюга с самого утра.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суп варить пора.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суп снимать пора.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летят комары.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прокачусь с горы.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 камышах живут бобры.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любит Варечка шары.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Ру-ру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начинаем мы игру.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Ру-ру</w:t>
      </w:r>
      <w:proofErr w:type="gram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-ру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взяли дети по ведру.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Ро-ро-ро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новое перо.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летит комар.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рядом синий шар.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улетает синий шар.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это красный шар.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Ар-ар-ар – над кастрюлей пар.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Ор-ор-ор – у Ромы топор.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 гоняй кур.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мы за мир.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Арка-арка – у Ромы марка.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Орка-орка – крутая горка.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Урка-урка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кошка Мурка.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Ирка-</w:t>
      </w: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ирка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Иры дырка.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Ря-ря-ря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синие моря.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Ре-ре-ре – санки на горе.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Рю-рю-рю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репу я варю.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Рю-рю-рю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ромашку я смотрю.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Рю-рю-рю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тебе песенку дарю.</w:t>
      </w:r>
    </w:p>
    <w:p w:rsidR="005D2F6E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горят фонари.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рябину посмотри.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там расселись снегири.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ты на небо посмотри.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мартышек посмотри.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Ри-ри-ри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на меня ты посмотри.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Арь-арь-арь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букварь.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Орь-орь-орь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Серёжи корь.</w:t>
      </w:r>
    </w:p>
    <w:p w:rsidR="005D2F6E" w:rsidRPr="00C62FEB" w:rsidRDefault="005D2F6E" w:rsidP="00C62F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Ирь-ирь-ирь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 меня снегирь.</w:t>
      </w:r>
    </w:p>
    <w:p w:rsidR="005D2F6E" w:rsidRDefault="005D2F6E" w:rsidP="00C62FE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Ерь-ерь-ерь</w:t>
      </w:r>
      <w:proofErr w:type="spellEnd"/>
      <w:r w:rsidRPr="00C62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скрипит дверь.</w:t>
      </w:r>
    </w:p>
    <w:p w:rsidR="005D2F6E" w:rsidRDefault="005D2F6E" w:rsidP="00C62FE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2F6E" w:rsidRPr="0027453D" w:rsidRDefault="005D2F6E" w:rsidP="0027453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5D2F6E" w:rsidRDefault="005D2F6E" w:rsidP="00C62FE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2F6E" w:rsidRPr="0027453D" w:rsidRDefault="005D2F6E" w:rsidP="00B774FF">
      <w:pPr>
        <w:numPr>
          <w:ilvl w:val="0"/>
          <w:numId w:val="1"/>
        </w:numPr>
        <w:shd w:val="clear" w:color="auto" w:fill="FFFFFF"/>
        <w:spacing w:after="360"/>
        <w:rPr>
          <w:rFonts w:ascii="Times New Roman" w:hAnsi="Times New Roman" w:cs="Times New Roman"/>
          <w:sz w:val="24"/>
          <w:szCs w:val="24"/>
        </w:rPr>
      </w:pPr>
      <w:r w:rsidRPr="00D97276">
        <w:rPr>
          <w:rFonts w:ascii="Times New Roman" w:hAnsi="Times New Roman" w:cs="Times New Roman"/>
          <w:color w:val="2B2B2B"/>
          <w:sz w:val="24"/>
          <w:szCs w:val="24"/>
        </w:rPr>
        <w:t>Кули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ковская Т.А. Скороговорки и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>. Практикум по улучшению дикции. – М.: «Издательство Гном и Д», 2005.</w:t>
      </w:r>
    </w:p>
    <w:p w:rsidR="005D2F6E" w:rsidRPr="00591D9E" w:rsidRDefault="005D2F6E" w:rsidP="00B774FF">
      <w:pPr>
        <w:numPr>
          <w:ilvl w:val="0"/>
          <w:numId w:val="1"/>
        </w:numPr>
        <w:shd w:val="clear" w:color="auto" w:fill="FFFFFF"/>
        <w:spacing w:after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Кодолбенко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Е.А. зашифрованные скороговорки. – М.: ТЦ Сфера, 2011.</w:t>
      </w:r>
    </w:p>
    <w:p w:rsidR="005D2F6E" w:rsidRPr="00607557" w:rsidRDefault="005D2F6E" w:rsidP="00B774FF">
      <w:pPr>
        <w:numPr>
          <w:ilvl w:val="0"/>
          <w:numId w:val="1"/>
        </w:numPr>
        <w:shd w:val="clear" w:color="auto" w:fill="FFFFFF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Сахарова И.И.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Чистоговрки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в картинках. – М.: ТЦ Сфера, 2008. </w:t>
      </w:r>
    </w:p>
    <w:p w:rsidR="005D2F6E" w:rsidRPr="00607557" w:rsidRDefault="005D2F6E" w:rsidP="00B774FF">
      <w:pPr>
        <w:numPr>
          <w:ilvl w:val="0"/>
          <w:numId w:val="1"/>
        </w:numPr>
        <w:shd w:val="clear" w:color="auto" w:fill="FFFFFF"/>
        <w:spacing w:after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Темникова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В.Э. Логопедические игры с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чистоговорками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>. Пособие для работы с детьми 5-7 лет с речевыми нарушениями – М.: Гном и Д, 2008.</w:t>
      </w:r>
    </w:p>
    <w:p w:rsidR="005D2F6E" w:rsidRPr="00607557" w:rsidRDefault="005D2F6E" w:rsidP="00B774FF">
      <w:pPr>
        <w:numPr>
          <w:ilvl w:val="0"/>
          <w:numId w:val="1"/>
        </w:numPr>
        <w:shd w:val="clear" w:color="auto" w:fill="FFFFFF"/>
        <w:spacing w:after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Хватцев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М.Е. Логопедия. Книга для преподавателей и студентов высших педагогических учебных заведений. – М.: ТЦ Сфера, 2009.</w:t>
      </w:r>
    </w:p>
    <w:p w:rsidR="005D2F6E" w:rsidRPr="00D97276" w:rsidRDefault="005D2F6E" w:rsidP="00607557">
      <w:pPr>
        <w:shd w:val="clear" w:color="auto" w:fill="FFFFFF"/>
        <w:spacing w:after="360"/>
        <w:rPr>
          <w:rFonts w:ascii="Times New Roman" w:hAnsi="Times New Roman" w:cs="Times New Roman"/>
          <w:sz w:val="24"/>
          <w:szCs w:val="24"/>
        </w:rPr>
      </w:pPr>
    </w:p>
    <w:p w:rsidR="005D2F6E" w:rsidRPr="00C62FEB" w:rsidRDefault="005D2F6E" w:rsidP="00C62F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2F6E" w:rsidRPr="00C62FEB" w:rsidSect="0064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06E59"/>
    <w:multiLevelType w:val="hybridMultilevel"/>
    <w:tmpl w:val="341C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456"/>
    <w:rsid w:val="000A7048"/>
    <w:rsid w:val="0027453D"/>
    <w:rsid w:val="00291F75"/>
    <w:rsid w:val="002C3B07"/>
    <w:rsid w:val="002F6BB8"/>
    <w:rsid w:val="00403A6F"/>
    <w:rsid w:val="004B3C07"/>
    <w:rsid w:val="00591D9E"/>
    <w:rsid w:val="005D2F6E"/>
    <w:rsid w:val="00607557"/>
    <w:rsid w:val="006463EE"/>
    <w:rsid w:val="00662F62"/>
    <w:rsid w:val="006F2329"/>
    <w:rsid w:val="008E76E4"/>
    <w:rsid w:val="009B6E9F"/>
    <w:rsid w:val="00A56910"/>
    <w:rsid w:val="00B774FF"/>
    <w:rsid w:val="00C62FEB"/>
    <w:rsid w:val="00CD2456"/>
    <w:rsid w:val="00D97276"/>
    <w:rsid w:val="00E87A75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F5222B8-EF6B-426F-B779-3CABC22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E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1517</Words>
  <Characters>8652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2017-04-26T14:08:00Z</dcterms:created>
  <dcterms:modified xsi:type="dcterms:W3CDTF">2017-07-13T03:06:00Z</dcterms:modified>
</cp:coreProperties>
</file>