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6" w:rsidRPr="00054046" w:rsidRDefault="00054046" w:rsidP="00054046">
      <w:pPr>
        <w:jc w:val="center"/>
        <w:rPr>
          <w:b/>
          <w:bCs/>
          <w:i/>
          <w:iCs/>
        </w:rPr>
      </w:pPr>
      <w:r w:rsidRPr="00054046">
        <w:rPr>
          <w:b/>
          <w:bCs/>
          <w:i/>
          <w:iCs/>
        </w:rPr>
        <w:t>Что такое ПРОФСОЮЗ?</w:t>
      </w:r>
    </w:p>
    <w:p w:rsidR="00054046" w:rsidRPr="00054046" w:rsidRDefault="00054046" w:rsidP="00054046">
      <w:pPr>
        <w:jc w:val="both"/>
        <w:rPr>
          <w:bCs/>
          <w:iCs/>
        </w:rPr>
      </w:pPr>
      <w:r w:rsidRPr="00054046">
        <w:rPr>
          <w:bCs/>
          <w:iCs/>
        </w:rPr>
        <w:t>С 1905 года в России работники, чтобы защищать свои интересы, объединяются в профессиональные организации.</w:t>
      </w:r>
    </w:p>
    <w:p w:rsidR="00054046" w:rsidRPr="00054046" w:rsidRDefault="00054046" w:rsidP="00054046">
      <w:pPr>
        <w:jc w:val="both"/>
        <w:rPr>
          <w:bCs/>
          <w:iCs/>
        </w:rPr>
      </w:pPr>
      <w:proofErr w:type="gramStart"/>
      <w:r w:rsidRPr="00054046">
        <w:rPr>
          <w:bCs/>
          <w:iCs/>
        </w:rPr>
        <w:t>П</w:t>
      </w:r>
      <w:proofErr w:type="gramEnd"/>
      <w:r w:rsidRPr="00054046">
        <w:rPr>
          <w:bCs/>
          <w:iCs/>
        </w:rPr>
        <w:t xml:space="preserve"> Р О Ф С О Ю З 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</w:p>
    <w:p w:rsidR="006D47AD" w:rsidRPr="00054046" w:rsidRDefault="006D47AD" w:rsidP="006D47AD">
      <w:pPr>
        <w:jc w:val="center"/>
      </w:pPr>
      <w:r w:rsidRPr="00054046">
        <w:rPr>
          <w:b/>
          <w:bCs/>
          <w:i/>
          <w:iCs/>
        </w:rPr>
        <w:t>Основными целями профсоюзной организации являются:</w:t>
      </w:r>
    </w:p>
    <w:p w:rsidR="006D47AD" w:rsidRPr="00054046" w:rsidRDefault="006D47AD" w:rsidP="006D47AD">
      <w:r w:rsidRPr="00054046">
        <w:rPr>
          <w:b/>
          <w:bCs/>
        </w:rPr>
        <w:t>1. </w:t>
      </w:r>
      <w:r w:rsidRPr="00054046">
        <w:t>Представительство и защита социально-трудовых прав и профессиональных интересов членов Профсоюза.</w:t>
      </w:r>
    </w:p>
    <w:p w:rsidR="006D47AD" w:rsidRPr="00054046" w:rsidRDefault="006D47AD" w:rsidP="006D47AD">
      <w:r w:rsidRPr="00054046">
        <w:rPr>
          <w:b/>
          <w:bCs/>
        </w:rPr>
        <w:t>2. </w:t>
      </w:r>
      <w:r w:rsidRPr="00054046">
        <w:t xml:space="preserve">Обеспечение </w:t>
      </w:r>
      <w:proofErr w:type="gramStart"/>
      <w:r w:rsidRPr="00054046">
        <w:t>контроля за</w:t>
      </w:r>
      <w:proofErr w:type="gramEnd"/>
      <w:r w:rsidRPr="00054046">
        <w:t xml:space="preserve"> соблюдением законодательства о труде.</w:t>
      </w:r>
    </w:p>
    <w:p w:rsidR="006D47AD" w:rsidRPr="00054046" w:rsidRDefault="006D47AD" w:rsidP="006D47AD">
      <w:r w:rsidRPr="00054046">
        <w:rPr>
          <w:b/>
          <w:bCs/>
        </w:rPr>
        <w:t>3.</w:t>
      </w:r>
      <w:r w:rsidRPr="00054046">
        <w:t xml:space="preserve"> Организация общественного </w:t>
      </w:r>
      <w:proofErr w:type="gramStart"/>
      <w:r w:rsidRPr="00054046">
        <w:t>контроля за</w:t>
      </w:r>
      <w:proofErr w:type="gramEnd"/>
      <w:r w:rsidRPr="00054046">
        <w:t xml:space="preserve"> состоянием охраны труда.</w:t>
      </w:r>
    </w:p>
    <w:p w:rsidR="006D47AD" w:rsidRPr="00054046" w:rsidRDefault="006D47AD" w:rsidP="006D47AD">
      <w:r w:rsidRPr="00054046">
        <w:rPr>
          <w:b/>
          <w:bCs/>
        </w:rPr>
        <w:t>4.</w:t>
      </w:r>
      <w:r w:rsidRPr="00054046">
        <w:t> Содействие улучшению материального положения, укреплению здоровья членов Профсоюза.</w:t>
      </w:r>
    </w:p>
    <w:p w:rsidR="006D47AD" w:rsidRPr="00054046" w:rsidRDefault="006D47AD" w:rsidP="006D47AD">
      <w:pPr>
        <w:jc w:val="both"/>
        <w:rPr>
          <w:b/>
          <w:bCs/>
          <w:i/>
          <w:iCs/>
        </w:rPr>
      </w:pPr>
      <w:proofErr w:type="gramStart"/>
      <w:r w:rsidRPr="00054046">
        <w:rPr>
          <w:b/>
          <w:bCs/>
          <w:i/>
          <w:iCs/>
        </w:rPr>
        <w:t>Профсоюз осуществляет свою деятельность на принципах добровольности, независимости, самоуправления, демократии, солидарности, законности, равноправия, гласности, организационного единства.</w:t>
      </w:r>
      <w:proofErr w:type="gramEnd"/>
    </w:p>
    <w:p w:rsidR="006D47AD" w:rsidRPr="00C70645" w:rsidRDefault="006D47AD" w:rsidP="00C70645">
      <w:pPr>
        <w:jc w:val="center"/>
        <w:rPr>
          <w:i/>
        </w:rPr>
      </w:pPr>
      <w:r w:rsidRPr="00C70645">
        <w:rPr>
          <w:b/>
          <w:bCs/>
          <w:i/>
        </w:rPr>
        <w:t>Кто имеет право быть членом нашего профсоюза?</w:t>
      </w:r>
    </w:p>
    <w:p w:rsidR="006D47AD" w:rsidRPr="006D47AD" w:rsidRDefault="006D47AD" w:rsidP="006D47AD">
      <w:r w:rsidRPr="006D47AD">
        <w:t>Членом профсоюза может стать каждый работник учреждения или организации образования, органа управления образованием, уплачивающие членские взносы и пользующиеся доверием профсоюзной организации.</w:t>
      </w:r>
    </w:p>
    <w:p w:rsidR="006D47AD" w:rsidRPr="00C70645" w:rsidRDefault="006D47AD" w:rsidP="00C70645">
      <w:pPr>
        <w:jc w:val="center"/>
        <w:rPr>
          <w:i/>
        </w:rPr>
      </w:pPr>
      <w:r w:rsidRPr="00C70645">
        <w:rPr>
          <w:b/>
          <w:bCs/>
          <w:i/>
        </w:rPr>
        <w:t>Членами профсоюза могут быть:</w:t>
      </w:r>
    </w:p>
    <w:p w:rsidR="006D47AD" w:rsidRPr="006D47AD" w:rsidRDefault="006D47AD" w:rsidP="006D47AD">
      <w:r w:rsidRPr="006D47AD">
        <w:t>- работники, осуществляющие трудовую деятельность по трудовому договору;</w:t>
      </w:r>
    </w:p>
    <w:p w:rsidR="006D47AD" w:rsidRPr="006D47AD" w:rsidRDefault="006D47AD" w:rsidP="006D47AD">
      <w:r w:rsidRPr="006D47AD">
        <w:t>- работники, временно прекратившие трудовую деятельность, на период сохранения трудовых отношений;</w:t>
      </w:r>
    </w:p>
    <w:p w:rsidR="006D47AD" w:rsidRPr="00C70645" w:rsidRDefault="006D47AD" w:rsidP="00C70645">
      <w:pPr>
        <w:jc w:val="center"/>
        <w:rPr>
          <w:i/>
        </w:rPr>
      </w:pPr>
      <w:r w:rsidRPr="00C70645">
        <w:rPr>
          <w:b/>
          <w:bCs/>
          <w:i/>
        </w:rPr>
        <w:t>Что теряет тот, кто вышел из профсоюза?</w:t>
      </w:r>
    </w:p>
    <w:p w:rsidR="006D47AD" w:rsidRPr="006D47AD" w:rsidRDefault="006D47AD" w:rsidP="006D47AD">
      <w:r w:rsidRPr="006D47AD">
        <w:t xml:space="preserve">Прежде всего, он теряет возможность организованной защиты своих прав и остается один на один с администрацией. Он теряет защиту от увольнения и юридическую поддержку, которыми пользуется член профсоюза. Только профсоюз может </w:t>
      </w:r>
      <w:proofErr w:type="gramStart"/>
      <w:r w:rsidRPr="006D47AD">
        <w:t>по настоящему</w:t>
      </w:r>
      <w:proofErr w:type="gramEnd"/>
      <w:r w:rsidRPr="006D47AD">
        <w:t xml:space="preserve"> представлять трудовые коллективы при заключении соглашений и коллективных договоров. Тот, кто не является членом профсоюза, не может участвовать в регулировании условий труда и его оплаты, порядка предоставления отпусков, жилья, материальной помощи, путевок, вопросов трудового распорядка и дисциплины. Это право он предоставляет другим, а сам остается пассивным наблюдателем в тот момент, когда решается его собственная судьба. Кроме того, выходя из профсоюза, работник ослабляет его. Профсоюз не позволяет работодателю и власти полновластно и единолично вершить судьбы учреждений образования и их работников, решать за этот счет свои проблемы.</w:t>
      </w:r>
    </w:p>
    <w:p w:rsidR="006D47AD" w:rsidRPr="00C70645" w:rsidRDefault="006D47AD" w:rsidP="00C70645">
      <w:pPr>
        <w:jc w:val="center"/>
        <w:rPr>
          <w:i/>
        </w:rPr>
      </w:pPr>
      <w:r w:rsidRPr="00C70645">
        <w:rPr>
          <w:b/>
          <w:bCs/>
          <w:i/>
        </w:rPr>
        <w:t>Что даёт нам профсоюз?</w:t>
      </w:r>
    </w:p>
    <w:p w:rsidR="006D47AD" w:rsidRPr="006D47AD" w:rsidRDefault="006D47AD" w:rsidP="006D47AD">
      <w:pPr>
        <w:numPr>
          <w:ilvl w:val="0"/>
          <w:numId w:val="3"/>
        </w:numPr>
      </w:pPr>
      <w:r w:rsidRPr="006D47AD">
        <w:t>Стабильность трудовых отношений.</w:t>
      </w:r>
    </w:p>
    <w:p w:rsidR="006D47AD" w:rsidRPr="006D47AD" w:rsidRDefault="006D47AD" w:rsidP="006D47AD">
      <w:pPr>
        <w:numPr>
          <w:ilvl w:val="0"/>
          <w:numId w:val="3"/>
        </w:numPr>
      </w:pPr>
      <w:r w:rsidRPr="006D47AD">
        <w:lastRenderedPageBreak/>
        <w:t>Приобщение к управлению учреждениями через соглашения и коллективные договоры.</w:t>
      </w:r>
    </w:p>
    <w:p w:rsidR="006D47AD" w:rsidRPr="006D47AD" w:rsidRDefault="006D47AD" w:rsidP="006D47AD">
      <w:pPr>
        <w:numPr>
          <w:ilvl w:val="0"/>
          <w:numId w:val="3"/>
        </w:numPr>
      </w:pPr>
      <w:r w:rsidRPr="006D47AD">
        <w:t>Поддержку и развитие творческого  и профессионального потенциала.</w:t>
      </w:r>
    </w:p>
    <w:p w:rsidR="006D47AD" w:rsidRPr="006D47AD" w:rsidRDefault="006D47AD" w:rsidP="006D47AD">
      <w:pPr>
        <w:numPr>
          <w:ilvl w:val="0"/>
          <w:numId w:val="3"/>
        </w:numPr>
      </w:pPr>
      <w:r w:rsidRPr="006D47AD">
        <w:t>Правовую и юридическую помощь.</w:t>
      </w:r>
    </w:p>
    <w:p w:rsidR="006D47AD" w:rsidRPr="006D47AD" w:rsidRDefault="006D47AD" w:rsidP="006D47AD">
      <w:pPr>
        <w:numPr>
          <w:ilvl w:val="0"/>
          <w:numId w:val="3"/>
        </w:numPr>
      </w:pPr>
      <w:r w:rsidRPr="006D47AD">
        <w:t>Организацию отдыха работников и их детей.</w:t>
      </w:r>
    </w:p>
    <w:p w:rsidR="006D47AD" w:rsidRPr="006D47AD" w:rsidRDefault="006D47AD" w:rsidP="006D47AD">
      <w:pPr>
        <w:numPr>
          <w:ilvl w:val="0"/>
          <w:numId w:val="3"/>
        </w:numPr>
      </w:pPr>
      <w:r w:rsidRPr="006D47AD">
        <w:t>Организацию и проведение культурных мероприятий.</w:t>
      </w:r>
    </w:p>
    <w:p w:rsidR="006D47AD" w:rsidRDefault="00B41FD1" w:rsidP="006D47AD">
      <w:pPr>
        <w:numPr>
          <w:ilvl w:val="0"/>
          <w:numId w:val="3"/>
        </w:numPr>
      </w:pPr>
      <w:r>
        <w:t>Материальную помощь работникам</w:t>
      </w:r>
    </w:p>
    <w:p w:rsidR="00C70645" w:rsidRDefault="00C70645" w:rsidP="00C70645">
      <w:pPr>
        <w:ind w:left="720"/>
      </w:pPr>
    </w:p>
    <w:p w:rsidR="00C70645" w:rsidRDefault="00C70645" w:rsidP="00DC051D">
      <w:pPr>
        <w:jc w:val="both"/>
        <w:rPr>
          <w:b/>
          <w:i/>
        </w:rPr>
      </w:pPr>
      <w:r>
        <w:rPr>
          <w:b/>
          <w:i/>
        </w:rPr>
        <w:t xml:space="preserve">Состав </w:t>
      </w:r>
      <w:proofErr w:type="gramStart"/>
      <w:r>
        <w:rPr>
          <w:b/>
          <w:i/>
        </w:rPr>
        <w:t>проф</w:t>
      </w:r>
      <w:bookmarkStart w:id="0" w:name="_GoBack"/>
      <w:bookmarkEnd w:id="0"/>
      <w:r>
        <w:rPr>
          <w:b/>
          <w:i/>
        </w:rPr>
        <w:t>союзного</w:t>
      </w:r>
      <w:proofErr w:type="gramEnd"/>
      <w:r>
        <w:rPr>
          <w:b/>
          <w:i/>
        </w:rPr>
        <w:t xml:space="preserve"> комитет.</w:t>
      </w:r>
    </w:p>
    <w:p w:rsidR="00463779" w:rsidRDefault="00DC051D" w:rsidP="00DC051D">
      <w:pPr>
        <w:jc w:val="both"/>
        <w:rPr>
          <w:b/>
          <w:i/>
        </w:rPr>
      </w:pPr>
      <w:r>
        <w:rPr>
          <w:b/>
          <w:i/>
        </w:rPr>
        <w:t>Список членов профсоюзной организации.</w:t>
      </w:r>
    </w:p>
    <w:p w:rsidR="00B41FD1" w:rsidRDefault="00B41FD1" w:rsidP="00DC051D">
      <w:pPr>
        <w:jc w:val="both"/>
        <w:rPr>
          <w:b/>
          <w:i/>
        </w:rPr>
      </w:pPr>
      <w:r w:rsidRPr="00B41FD1">
        <w:rPr>
          <w:b/>
          <w:i/>
        </w:rPr>
        <w:t>Дни рождения</w:t>
      </w:r>
      <w:r>
        <w:rPr>
          <w:b/>
          <w:i/>
        </w:rPr>
        <w:t>.</w:t>
      </w:r>
    </w:p>
    <w:p w:rsidR="00DC051D" w:rsidRDefault="00DC051D" w:rsidP="00DC051D">
      <w:pPr>
        <w:jc w:val="both"/>
        <w:rPr>
          <w:b/>
          <w:i/>
        </w:rPr>
      </w:pPr>
      <w:r>
        <w:rPr>
          <w:b/>
          <w:i/>
        </w:rPr>
        <w:t>Социальный паспорт коллектива.</w:t>
      </w:r>
    </w:p>
    <w:p w:rsidR="00C70645" w:rsidRDefault="00C70645" w:rsidP="00DC051D">
      <w:pPr>
        <w:jc w:val="both"/>
        <w:rPr>
          <w:b/>
          <w:i/>
        </w:rPr>
      </w:pPr>
      <w:r w:rsidRPr="00C70645">
        <w:rPr>
          <w:b/>
          <w:i/>
        </w:rPr>
        <w:t>Адреса сайтов</w:t>
      </w:r>
      <w:r>
        <w:rPr>
          <w:b/>
          <w:i/>
        </w:rPr>
        <w:t>.</w:t>
      </w:r>
    </w:p>
    <w:p w:rsidR="00380D24" w:rsidRDefault="00380D24" w:rsidP="00380D24">
      <w:pPr>
        <w:rPr>
          <w:b/>
          <w:i/>
        </w:rPr>
      </w:pPr>
      <w:r w:rsidRPr="00380D24">
        <w:rPr>
          <w:b/>
          <w:i/>
        </w:rPr>
        <w:t>Документы:</w:t>
      </w:r>
    </w:p>
    <w:p w:rsidR="00380D24" w:rsidRDefault="00380D24" w:rsidP="00380D24">
      <w:pPr>
        <w:spacing w:after="0"/>
      </w:pPr>
      <w:r>
        <w:t>Закон РФ от 11 марта 1992 г. N 2490-I</w:t>
      </w:r>
    </w:p>
    <w:p w:rsidR="00380D24" w:rsidRDefault="00380D24" w:rsidP="00380D24">
      <w:pPr>
        <w:spacing w:after="0"/>
      </w:pPr>
      <w:r>
        <w:t>Указ о мерах по реализации государственной политики в области образования и науки</w:t>
      </w:r>
    </w:p>
    <w:p w:rsidR="00883B22" w:rsidRDefault="00380D24" w:rsidP="00380D24">
      <w:pPr>
        <w:spacing w:after="0"/>
      </w:pPr>
      <w:r>
        <w:t>Федеральный закон о профессиональных союзах, их правах</w:t>
      </w:r>
      <w:r w:rsidR="00883B22">
        <w:t xml:space="preserve"> и гарантиях деятельности</w:t>
      </w:r>
    </w:p>
    <w:p w:rsidR="00380D24" w:rsidRPr="00380D24" w:rsidRDefault="00380D24" w:rsidP="00380D24">
      <w:pPr>
        <w:spacing w:after="0"/>
      </w:pPr>
      <w:r>
        <w:t xml:space="preserve"> Устав профсоюза 2010 года</w:t>
      </w:r>
    </w:p>
    <w:p w:rsidR="00380D24" w:rsidRPr="006D47AD" w:rsidRDefault="00380D24" w:rsidP="00380D24"/>
    <w:p w:rsidR="00145221" w:rsidRPr="00054046" w:rsidRDefault="00145221" w:rsidP="00380D24">
      <w:pPr>
        <w:spacing w:after="0"/>
      </w:pPr>
    </w:p>
    <w:sectPr w:rsidR="00145221" w:rsidRPr="0005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7F1B"/>
    <w:multiLevelType w:val="multilevel"/>
    <w:tmpl w:val="FDC4D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47743B"/>
    <w:multiLevelType w:val="multilevel"/>
    <w:tmpl w:val="A6D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093DBF"/>
    <w:multiLevelType w:val="multilevel"/>
    <w:tmpl w:val="29AE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D"/>
    <w:rsid w:val="00054046"/>
    <w:rsid w:val="00145221"/>
    <w:rsid w:val="00380D24"/>
    <w:rsid w:val="00463779"/>
    <w:rsid w:val="006862A1"/>
    <w:rsid w:val="006D47AD"/>
    <w:rsid w:val="006E760D"/>
    <w:rsid w:val="00883B22"/>
    <w:rsid w:val="00B41FD1"/>
    <w:rsid w:val="00C70645"/>
    <w:rsid w:val="00D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6</cp:revision>
  <dcterms:created xsi:type="dcterms:W3CDTF">2016-10-29T18:32:00Z</dcterms:created>
  <dcterms:modified xsi:type="dcterms:W3CDTF">2016-10-29T20:46:00Z</dcterms:modified>
</cp:coreProperties>
</file>