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99" w:rsidRDefault="006674C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УПРАЖНЕНИЯ НА ПРОФИЛАКТИКУ УЛУЧШЕНИЯ ЗРЕНИЯ В МЛАДШЕЙ ГРУППЕ.</w:t>
      </w:r>
    </w:p>
    <w:p w:rsidR="006674C9" w:rsidRDefault="006674C9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№1 «ЕЛКА».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Вот стоит большая елка (Посмотреть глазами снизу вверх),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Вот такой высоты.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У нее большие ветки (Посмотреть глазами слева направо),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Вот такой ширины.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Есть на елке даже шишки (Посмотреть вверх),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А внизу – берлога мишки (Посмотреть вниз),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Зиму спит там косолапый (Зажмурить глаза),</w:t>
      </w:r>
    </w:p>
    <w:p w:rsidR="006674C9" w:rsidRDefault="006674C9">
      <w:pPr>
        <w:rPr>
          <w:sz w:val="28"/>
          <w:szCs w:val="28"/>
        </w:rPr>
      </w:pPr>
      <w:r>
        <w:rPr>
          <w:sz w:val="28"/>
          <w:szCs w:val="28"/>
        </w:rPr>
        <w:t>И сосет в берлоге лапу (Поморгать глазами 10 раз).  Повторить 2 раза.</w:t>
      </w:r>
    </w:p>
    <w:p w:rsidR="006674C9" w:rsidRDefault="006674C9">
      <w:pPr>
        <w:rPr>
          <w:sz w:val="28"/>
          <w:szCs w:val="28"/>
        </w:rPr>
      </w:pPr>
    </w:p>
    <w:p w:rsidR="006674C9" w:rsidRDefault="0021313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№2 «ЗАБАВНЫЙ ТРЕНИНГ».</w:t>
      </w:r>
    </w:p>
    <w:p w:rsidR="0021313B" w:rsidRDefault="0021313B">
      <w:pPr>
        <w:rPr>
          <w:sz w:val="28"/>
          <w:szCs w:val="28"/>
        </w:rPr>
      </w:pPr>
      <w:r>
        <w:rPr>
          <w:sz w:val="28"/>
          <w:szCs w:val="28"/>
        </w:rPr>
        <w:t>Подойти с ребенком к окну и посмотреть (посчитать) каких машин на дороге больше – красных, зеленых, синих. Также можно посмотреть сколько пешеходов с зонтиками. Посмотреть в разные стороны, перевести взгляд с земли на небо.</w:t>
      </w:r>
    </w:p>
    <w:p w:rsidR="0021313B" w:rsidRDefault="0021313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№3 «ЛОШАДКА»</w:t>
      </w:r>
    </w:p>
    <w:p w:rsidR="0021313B" w:rsidRDefault="0021313B">
      <w:pPr>
        <w:rPr>
          <w:sz w:val="28"/>
          <w:szCs w:val="28"/>
        </w:rPr>
      </w:pPr>
      <w:r>
        <w:rPr>
          <w:sz w:val="28"/>
          <w:szCs w:val="28"/>
        </w:rPr>
        <w:t>Мы поскачем на лошадке (Прослеживание глазами за предметом).</w:t>
      </w:r>
    </w:p>
    <w:p w:rsidR="0021313B" w:rsidRDefault="0021313B">
      <w:pPr>
        <w:rPr>
          <w:sz w:val="28"/>
          <w:szCs w:val="28"/>
        </w:rPr>
      </w:pPr>
      <w:r>
        <w:rPr>
          <w:sz w:val="28"/>
          <w:szCs w:val="28"/>
        </w:rPr>
        <w:t>Вправо – влево (Вправо – влево).</w:t>
      </w:r>
    </w:p>
    <w:p w:rsidR="0021313B" w:rsidRPr="0021313B" w:rsidRDefault="0021313B">
      <w:pPr>
        <w:rPr>
          <w:sz w:val="28"/>
          <w:szCs w:val="28"/>
        </w:rPr>
      </w:pPr>
      <w:r>
        <w:rPr>
          <w:sz w:val="28"/>
          <w:szCs w:val="28"/>
        </w:rPr>
        <w:t>Вверх – вниз (Вверх – вниз).</w:t>
      </w:r>
      <w:bookmarkStart w:id="0" w:name="_GoBack"/>
      <w:bookmarkEnd w:id="0"/>
    </w:p>
    <w:p w:rsidR="0021313B" w:rsidRPr="0021313B" w:rsidRDefault="0021313B">
      <w:pPr>
        <w:rPr>
          <w:b/>
          <w:sz w:val="32"/>
          <w:szCs w:val="32"/>
        </w:rPr>
      </w:pPr>
    </w:p>
    <w:sectPr w:rsidR="0021313B" w:rsidRPr="0021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9"/>
    <w:rsid w:val="0021313B"/>
    <w:rsid w:val="003A4699"/>
    <w:rsid w:val="006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EC-7C0D-4D53-AD93-0FC9CE46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2016-03-13T09:21:00Z</dcterms:created>
  <dcterms:modified xsi:type="dcterms:W3CDTF">2016-03-13T09:38:00Z</dcterms:modified>
</cp:coreProperties>
</file>