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1A" w:rsidRDefault="00CD7A3D" w:rsidP="00CD7A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3F5B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3E121A" w:rsidTr="009F263F">
        <w:tc>
          <w:tcPr>
            <w:tcW w:w="9571" w:type="dxa"/>
            <w:gridSpan w:val="4"/>
          </w:tcPr>
          <w:p w:rsidR="003E121A" w:rsidRPr="003E121A" w:rsidRDefault="003E121A" w:rsidP="003E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1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 по патриотическому воспитанию дошкольников через музейную педагогику</w:t>
            </w:r>
          </w:p>
        </w:tc>
      </w:tr>
      <w:tr w:rsidR="003E121A" w:rsidTr="00515B29">
        <w:tc>
          <w:tcPr>
            <w:tcW w:w="2660" w:type="dxa"/>
            <w:vMerge w:val="restart"/>
          </w:tcPr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29" w:rsidRDefault="00515B29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3D" w:rsidRDefault="00CD7A3D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29" w:rsidRDefault="006F2A97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7" type="#_x0000_t34" style="position:absolute;left:0;text-align:left;margin-left:94.55pt;margin-top:11.2pt;width:36.45pt;height:29.6pt;rotation:180;flip:y;z-index:251667456" o:connectortype="elbow" adj="10785,141568,-128030">
                  <v:stroke startarrow="block" endarrow="block"/>
                </v:shape>
              </w:pict>
            </w:r>
            <w:r w:rsidR="003E121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природой </w:t>
            </w:r>
          </w:p>
          <w:p w:rsidR="00515B29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родного </w:t>
            </w:r>
          </w:p>
          <w:p w:rsidR="003E121A" w:rsidRDefault="006F2A97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4" style="position:absolute;left:0;text-align:left;margin-left:94.55pt;margin-top:3.55pt;width:36.45pt;height:24.55pt;rotation:180;z-index:251668480" o:connectortype="elbow" adj="10785,-228054,-128030">
                  <v:stroke startarrow="block" endarrow="block"/>
                </v:shape>
              </w:pict>
            </w:r>
            <w:r w:rsidR="00515B29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</w:p>
        </w:tc>
        <w:tc>
          <w:tcPr>
            <w:tcW w:w="6911" w:type="dxa"/>
            <w:gridSpan w:val="3"/>
          </w:tcPr>
          <w:p w:rsidR="003E121A" w:rsidRDefault="006F2A97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26" type="#_x0000_t103" style="position:absolute;left:0;text-align:left;margin-left:312.05pt;margin-top:2.75pt;width:20.35pt;height:35.55pt;z-index:251658240;mso-position-horizontal-relative:text;mso-position-vertical-relative:text"/>
              </w:pict>
            </w:r>
            <w:r w:rsidR="003E121A">
              <w:rPr>
                <w:rFonts w:ascii="Times New Roman" w:hAnsi="Times New Roman" w:cs="Times New Roman"/>
                <w:sz w:val="28"/>
                <w:szCs w:val="28"/>
              </w:rPr>
              <w:t>Знакомство с родной страной</w:t>
            </w:r>
          </w:p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1A" w:rsidTr="00515B29">
        <w:tc>
          <w:tcPr>
            <w:tcW w:w="2660" w:type="dxa"/>
            <w:vMerge/>
          </w:tcPr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3"/>
          </w:tcPr>
          <w:p w:rsidR="003E121A" w:rsidRDefault="006F2A97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103" style="position:absolute;left:0;text-align:left;margin-left:312.05pt;margin-top:14.95pt;width:20.35pt;height:27.95pt;z-index:251659264;mso-position-horizontal-relative:text;mso-position-vertical-relative:text"/>
              </w:pict>
            </w:r>
            <w:r w:rsidR="003E121A">
              <w:rPr>
                <w:rFonts w:ascii="Times New Roman" w:hAnsi="Times New Roman" w:cs="Times New Roman"/>
                <w:sz w:val="28"/>
                <w:szCs w:val="28"/>
              </w:rPr>
              <w:t>Знакомство   с родным краем</w:t>
            </w:r>
          </w:p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1A" w:rsidTr="00515B29">
        <w:tc>
          <w:tcPr>
            <w:tcW w:w="2660" w:type="dxa"/>
            <w:vMerge/>
          </w:tcPr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3"/>
          </w:tcPr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родным поселком</w:t>
            </w:r>
          </w:p>
          <w:p w:rsidR="003E121A" w:rsidRDefault="006F2A97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37.45pt;margin-top:6.8pt;width:0;height:22pt;z-index:251662336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222.25pt;margin-top:6.8pt;width:0;height:22pt;z-index:25166131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102.85pt;margin-top:6.8pt;width:0;height:22pt;z-index:251660288" o:connectortype="straight">
                  <v:stroke startarrow="block" endarrow="block"/>
                </v:shape>
              </w:pict>
            </w:r>
          </w:p>
        </w:tc>
      </w:tr>
      <w:tr w:rsidR="003E121A" w:rsidTr="00515B29">
        <w:tc>
          <w:tcPr>
            <w:tcW w:w="2660" w:type="dxa"/>
            <w:vMerge/>
          </w:tcPr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Районного краеведческого музея</w:t>
            </w:r>
          </w:p>
        </w:tc>
        <w:tc>
          <w:tcPr>
            <w:tcW w:w="2393" w:type="dxa"/>
          </w:tcPr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детской библиотеки</w:t>
            </w:r>
          </w:p>
        </w:tc>
        <w:tc>
          <w:tcPr>
            <w:tcW w:w="2393" w:type="dxa"/>
          </w:tcPr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патриотического центра в группе</w:t>
            </w:r>
          </w:p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1A" w:rsidTr="00515B29">
        <w:tc>
          <w:tcPr>
            <w:tcW w:w="2660" w:type="dxa"/>
            <w:vMerge/>
          </w:tcPr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3"/>
          </w:tcPr>
          <w:p w:rsidR="00515B29" w:rsidRDefault="006F2A97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244.45pt;margin-top:1.5pt;width:40.65pt;height:22.05pt;flip:x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159.75pt;margin-top:1.5pt;width:.85pt;height:22.0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62.35pt;margin-top:1.5pt;width:33pt;height:22.05pt;z-index:251664384;mso-position-horizontal-relative:text;mso-position-vertical-relative:text" o:connectortype="straight">
                  <v:stroke endarrow="block"/>
                </v:shape>
              </w:pict>
            </w:r>
          </w:p>
          <w:p w:rsidR="00515B29" w:rsidRDefault="00515B29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 – музея в группе</w:t>
            </w:r>
          </w:p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1A" w:rsidRDefault="003E121A" w:rsidP="003E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21A" w:rsidRDefault="003E121A" w:rsidP="003E1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A" w:rsidRDefault="003E121A" w:rsidP="003E1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1A" w:rsidRPr="003E121A" w:rsidRDefault="003E121A" w:rsidP="003E12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121A" w:rsidRPr="003E121A" w:rsidSect="00F3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E121A"/>
    <w:rsid w:val="000C1639"/>
    <w:rsid w:val="003E121A"/>
    <w:rsid w:val="00515B29"/>
    <w:rsid w:val="006F2A97"/>
    <w:rsid w:val="00B33F5B"/>
    <w:rsid w:val="00CD7A3D"/>
    <w:rsid w:val="00F3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8"/>
        <o:r id="V:Rule10" type="connector" idref="#_x0000_s1032"/>
        <o:r id="V:Rule11" type="connector" idref="#_x0000_s1034"/>
        <o:r id="V:Rule12" type="connector" idref="#_x0000_s1030"/>
        <o:r id="V:Rule13" type="connector" idref="#_x0000_s1038"/>
        <o:r id="V:Rule14" type="connector" idref="#_x0000_s1029"/>
        <o:r id="V:Rule15" type="connector" idref="#_x0000_s1037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2017-04-17T03:07:00Z</dcterms:created>
  <dcterms:modified xsi:type="dcterms:W3CDTF">2017-10-20T02:49:00Z</dcterms:modified>
</cp:coreProperties>
</file>