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9D" w:rsidRPr="006B2BA3" w:rsidRDefault="00934F9D" w:rsidP="00664FC7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6B2BA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Консультация для родителей «Воспитание звуковой культуры речи у детей дошкольного возраста»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B2B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педагогической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культуры родителей в вопросах воспитания ЗКР у дошкольников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6B2B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Расширить представления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родителей о значении воспитания звуковой культуры речи у детей дошкольного возраста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Познакомить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родителей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с содержанием работы по развитию З. К. Р.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Дать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родителям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практические рекомендации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(комплексы упражнений, игр)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организации занятий с детьми в домашних условиях.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Воспитание звуковой культуры речи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одна из основных задач развития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 детей дошкольного возраста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Хорошая речь – важное условие всестороннего полноценного развития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Чем богаче и правильнее у ребёнка речь, тем легче ему высказывать свои мысли, тем активнее осуществляется его психическое развитие. Нарушения же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сказываются на дальнейшем обучении ребёнка в школе, у них возникают проблемы с письмом и чтением, на формировании детского характера, т. к. не исправленный вовремя речевой дефект делает ребёнка неуверенным в себе, замкнутым, раздражительным.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так важно заботиться о своевременном формировании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 детей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её чистоте и правильности.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Правильное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звукопроизношение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формируется у ребёнка в основном к 5 годам. Поэтому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воспитание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правильного произношения всех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должно быть закончено в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дошкольном возрасте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как этот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возраст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является для этого наиболее благоприятным. Вовремя неисправленные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звуки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дальнейшем потребуют больших усилий и более длительного времени для их исправления.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Неправильное произношение детьми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выражается в пропусках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замене одного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 другим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искажённом произношении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воспитание З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К. Р. не следует сводить только к формированию правильного произношения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 же необходимо помочь детям овладеть правильным речевым дыханием, чётким произнесением слов, умением пользоваться голосом, приучать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говорить не торопясь, интонационно выразительно.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Воспитание звуковой культуры речи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осуществляется одновременно с развитием других сторон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: словаря, связной, грамматически правильной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664F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Основой для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звукопроизношения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является артикуляционный аппарат. Предлагаю Вам ряд рекомендаций по подготовке речевого аппарата</w:t>
      </w:r>
    </w:p>
    <w:p w:rsidR="00934F9D" w:rsidRPr="006B2BA3" w:rsidRDefault="00934F9D" w:rsidP="00664F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(артикуляционная гимнастика для развития подвижности языка, развития достаточной подвижности губ).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Рекомендации по проведению упражнений артикуляционной гимнастики</w:t>
      </w:r>
      <w:r w:rsidRPr="006B2B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артикуляционную гимнастику нужно ежедневно, чтобы вырабатываемые у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 навыки закреплялись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Лучше выполнять упражнения 3-4 раза в день по 3-5 минут.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Каждое упражнение выполняется по 5-7 раз.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</w:t>
      </w:r>
      <w:r w:rsidR="00664FC7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стенным зеркалом. Также ребенок 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воспользоваться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небольшим ручным зеркалом.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Начинать гимнастику лучше с упражнений для губ.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Упражнения для губ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Улыбка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Удерживание губ в улыбке. Зубы не видны.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Хоботок </w:t>
      </w:r>
      <w:r w:rsidRPr="006B2BA3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(Трубочка)</w:t>
      </w: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Вытягивание губ вперед длинной трубочкой.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Заборчик.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Губы в улыбке, зубы сомкнуты в естественном прикусе и видны.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Бублик </w:t>
      </w:r>
      <w:r w:rsidRPr="006B2BA3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(Рупор)</w:t>
      </w: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Зубы сомкнуты. Губы округлены и чуть вытянуты вперед. Верхние и нижние резцы видны.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Заборчик – Бублик. Улыбка – Хоботок.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Чередование положений губ.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Кролик.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Зубы сомкнуты. Верхняя губа приподнята и обнажает верхние резцы.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Упражнения для развития подвижности губ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proofErr w:type="spellStart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Покусывание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почесывание сначала верхней, а потом нижней губы зубами.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Улыбка – Трубочка.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Вытянуть вперед губы трубочкой, затем растянуть губы в улыбку.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Пятачок.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Вытянутые трубочкой губы двигать вправо-влево, вращать по кругу.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Рыбки разговаривают.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Хлопать губами друг о друга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(произносится глухой </w:t>
      </w:r>
      <w:r w:rsidRPr="006B2BA3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звук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)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Щеки сильно втянуть внутрь, а потом резко открыть рот. Необходимо добиться, чтобы при выполнении этого упражнения, раздавался характерный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 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"поцелуя".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Уточка.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Недовольная лошадка.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Поток выдыхаемого воздуха легко и активно посылать к губам, пока они не станут вибрировать. Получается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похожий на фырканье лошади.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Рот широко открыт, губы втягиваются внутрь рта, плотно прижимаясь к зубам.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bdr w:val="none" w:sz="0" w:space="0" w:color="auto" w:frame="1"/>
          <w:lang w:eastAsia="ru-RU"/>
        </w:rPr>
        <w:t>Если губы совсем слабые</w:t>
      </w:r>
      <w:r w:rsidRPr="006B2B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сильно надувать щеки, изо всех сил удерживая воздух во рту,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удерживая губами карандаш (пластмассовую трубочку, нарисовать круг (квадрат,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удерживать губами марлевую салфетку – взрослый пытается ее выдернуть.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Упражнения для губ и щек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Покусывание, похлопывание и растирание щек.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Сытый хомячок.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Надуть обе щеки, потом надувать щеки поочередно.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Голодный хомячок.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Втянуть щеки.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Рот закрыт. Бить кулачком по надутым щекам, в результате чего воздух выходит с силой и шумом.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Артикуляционная гимнастика для свистящих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(с, з, ц)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правильное произношение свистящих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 формируется у детей 3-4 года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для выработки воздушной струи, идущей посередине языка, упражнения для удержания языка широким, для уточнения положения кончика языка за нижними зубами.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«Загнать мяч в ворота»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Вытянуть губы трубочкой и дуть на лежащий перед ребёнком на столе ватный шарик, загоняя его между двумя кубиками.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(Щёки не надувать)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«Наказать непослушный язык»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Язык положить на нижнюю губу и пошлёпать его губами, произнося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пя-пя-пя</w:t>
      </w:r>
      <w:proofErr w:type="spellEnd"/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«Сделать язык широким»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Улыбнуться, приоткрыть рот и положить широкий язык на нижнюю губу, удерживая так под счёт от 1 до 5-10.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«Кто дальше загонит мяч»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Улыбнуться, приоткрыть рот и положить широкий язык на нижнюю губу. Сдувать ватку со стола (дуть на язык, как бы длительно произнося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«ф»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«Киска сердится»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Улыбнуться, приоткрыть рот, зацепить кончик языка за нижние зубы и, не отрывая от зубов, выдвигать спинку языка вперёд, как сердитая кошка выгибает спинку.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Артикуляционная гимнастика для шипящих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(ш, ж, ч, щ)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правильное произношение группы шипящих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 формируется у детей на пятом году жизни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 предлагаются упражнения для подъёма широкого переднего края языка вверх, для выработки воздушной струи, идущей посередине языка, для удержания языка в форме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«чашечки»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«Наказать непослушный язык»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Язык положить на нижнюю губу и пошлёпать его губами, произнося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пя-пя-пя</w:t>
      </w:r>
      <w:proofErr w:type="spellEnd"/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«Сделать язык широким»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Улыбнуться, приоткрыть рот и положить широкий язык на нижнюю губу, удерживая так под счёт от 1 до 5-10.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«Вкусное варенье»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Положить широкий язык на нижнюю губу, а затем слизать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«варенье»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сверху вниз с верхней губы, убрав язык за верхние зубки. Челюсть не двигать.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«Фокус»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«Маляр»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Улыбнуться, приоткрыть рот и погладить широким кончиком языка нёбо, делая движения вперёд-назад, как маляр красит кистью потолок. Нижняя челюсть остаётся неподвижной.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Артикуляционная гимнастика для сонорных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(л, л’)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произношение </w:t>
      </w:r>
      <w:proofErr w:type="spellStart"/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формируется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пятом – шестом году жизни.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для выработки подъёма кончика языка вверх, укрепления мышц языка, умения быстро менять положение языка.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«Наказать непослушный язык»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Язык положить на нижнюю губу и пошлёпать его губами, произнося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пя-пя-пя</w:t>
      </w:r>
      <w:proofErr w:type="spellEnd"/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Потом удержать широкий язык на нижней губе в спокойном положении под счёт от 1 до 5-10.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«Вкусное варенье»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Положить широкий язык на нижнюю губу, а затем слизать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«варенье»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сверху вниз с верхней губы, убрав язык за верхние зубки.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(Нижней губой не помогать)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«Пароход гудит»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Приоткрыть рот, длительно произносить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«ы»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.следить, чтобы кончик языка был внизу, в глубине рта.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«Болтушка»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Приоткрыть рот, производить движения широким кончиком языка по верхней губе вперёд-назад, стараясь не отрывать язык от губы, как бы поглаживая её.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«Качели»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Приоткрыть рот,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(губы в улыбке)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положить кончик языка за нижние зубы и удерживать. Затем поднять широкий кончик языка за верхние зубы. Чередовать движения языка вверх-вниз.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«Пощёлкать кончиком языка»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Пощёлкать кончиком языка сначала медленно, затем быстро. Нижняя челюсть неподвижна.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Артикуляционная гимнастика для сонорных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(р, р’)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правильное произношение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 формируется у детей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пятом – шестом году жизни.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для выработки подъёма широкого кончика языка вверх, подвижности передней части языка.</w:t>
      </w:r>
    </w:p>
    <w:p w:rsidR="00934F9D" w:rsidRPr="006B2BA3" w:rsidRDefault="00734BB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34F9D"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«Чьи зубы чище»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Улыбнуться, открыть рот, кончиком языка почистить зубы с внутренней стороны. Нижняя челюсть не двигается.</w:t>
      </w:r>
    </w:p>
    <w:p w:rsidR="00934F9D" w:rsidRPr="006B2BA3" w:rsidRDefault="00734BB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34F9D"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«Маляр»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Улыбнуться, приоткрыть рот и погладить широким кончиком языка нёбо, делая движения вперёд-назад, как маляр красит кистью потолок. Нижняя челюсть остаётся неподвижной.</w:t>
      </w:r>
    </w:p>
    <w:p w:rsidR="00934F9D" w:rsidRPr="006B2BA3" w:rsidRDefault="00734BB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34F9D"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«Поехали на лошадках»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Пощёлкать кончиком языка сначала медленно, затем быстрее. Работает только язык, нижняя челюсть не помогает.</w:t>
      </w:r>
    </w:p>
    <w:p w:rsidR="00934F9D" w:rsidRPr="006B2BA3" w:rsidRDefault="00734BB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34F9D"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«Вкусное варенье»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Положить широкий язык на нижнюю губу, а затем слизать </w:t>
      </w:r>
      <w:r w:rsidR="00934F9D"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«варенье»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сверху вниз с верхней губы, убрав язык за верхние зубки. </w:t>
      </w:r>
      <w:r w:rsidR="00934F9D"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(Нижней губой не помогать)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734BB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934F9D"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«Индюки»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Приоткрыть рот, производить движения широким кончиком языка по верхней губе вперёд-назад (как бормочет индюк, стараясь не отрывать язык от губы, как бы поглаживая верхнюю губу, сначала медленно, затем быстрее.</w:t>
      </w:r>
    </w:p>
    <w:p w:rsidR="00934F9D" w:rsidRPr="006B2BA3" w:rsidRDefault="00734BB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34F9D"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«Барабанщики»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Улыбнуться, открыть рот и постучать кончиком языка за верхними зубами со </w:t>
      </w:r>
      <w:r w:rsidR="00934F9D"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звуком </w:t>
      </w:r>
      <w:r w:rsidR="00934F9D"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«д-д-д»</w:t>
      </w:r>
      <w:r w:rsidR="00934F9D"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сначала медленно, затем быстрее. Следить, чтобы рот был приоткрыт, губы в улыбке, нижняя челюсть неподвижна, работает только язык.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внимание следует уделять развитию речевого дыхания. Речевое дыхания – это умение производить короткий вдох и продолжительный плавный выдох, необходимый для того, чтобы иметь возможность свободно говорить фразами в процессе речевого высказывания.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Для примера ряд упражнений на развитие речевого дыхания.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 Снег.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 Кораблики.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Наполните таз водой и научите ребёнка дуть на лёгкие предметы, находящиеся в тазу, например, кораблики. Вы можете устроить </w:t>
      </w:r>
      <w:r w:rsidRPr="006B2BA3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соревнование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: чей кораблик дальше уплыл. Очень хорошо для этих целей использовать пластмассовые яйца от "киндер-сюрпризов" или упаковки от бахил, выдаваемых автоматами.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3. Волшебные пузырьки.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него.или упаковки от бахил, выдаваемых автоматами.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Знаменитый русский физиолог Иван Павлов </w:t>
      </w:r>
      <w:r w:rsidRPr="006B2BA3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говорил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: «Руки учат голову, затем поумневшая голова учит руки, а умелые руки снова способствуют развитию мозга».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Моторные центры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коре головного мозга человека находятся рядом с моторными центрами пальцев, поэтому, развивая речь и стимулируя моторику пальцев, мы передаём импульсы в речевые ц</w:t>
      </w:r>
      <w:bookmarkStart w:id="0" w:name="_GoBack"/>
      <w:bookmarkEnd w:id="0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ентры, число, что активизирует речь.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не забываем отрабатывать мелкую моторику рук.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Это простые упражнения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: сжимать и разжимать кулачки, игры с массажным мячом, с орехами, бусинками, пуговицами (прокатывание по ладони, по столу, перекладывание пальчиками из одной баночки в другую, настольные игры типа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«Мозаики»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… А так же используем множество пальчиковых игр с текстом.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Замок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двери висит замок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(руки в замке)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его открыть бы смог?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(пальчики тянем, не разжимая)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Потянули,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(потянули)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Покрутили,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(вращаем руки)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Постучали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(стучим основанием ладоней)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И – открыли!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(руки разжимаются)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Капуста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капусту рубим, рубим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r w:rsidRPr="006B2BA3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ладошками рубим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)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капусту трём, трём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(кулачки трут друг друга)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капусту солим, солим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(солим щепоткой)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капусту мнём, мнём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(пальчики сжимаем и разжимаем)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баночку кладём и пробуем.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ведём работу, направленную на развитие фонематических процессов. И для примера ряд упражнений и игр.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«Хлопни в ладоши, когда услышишь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(ш)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- М – Р – Ш – О – Ф – Ш – Х – Ш - ….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ши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– </w:t>
      </w:r>
      <w:proofErr w:type="spellStart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бу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сы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ши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пы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…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- шар – хор – сыр – шум – лук – шаг - …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с предметными картинками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(мишка, неваляшка, машина, шарик, клюшка)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Вопросы к детям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Какой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есть в названии игрушек? Угадай на каком месте находится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 Ш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(в начале, в середине, в конце слова)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Угадай какая игрушка лишняя?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(по картинкам)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Мишка, неваляшка, кубики, клюшка.</w:t>
      </w:r>
    </w:p>
    <w:p w:rsidR="00934F9D" w:rsidRPr="006B2BA3" w:rsidRDefault="00934F9D" w:rsidP="00934F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- Шар, машина, хлопушка, ведёрко.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завершении хочу предложить Вам список литературы, в которой представлено подробное описание работы по развитию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звуковой культуры речи дошкольников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 же представлено много практического материала для индивидуальной работы с ребёнком.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Новоторцева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В.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«Развитие </w:t>
      </w:r>
      <w:r w:rsidRPr="006B2BA3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речи детей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Саморокова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П., Кругликова Т. Н.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«Свистящие </w:t>
      </w:r>
      <w:r w:rsidRPr="006B2BA3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звуки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: называем и различаем»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- альбом упражнений для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5 – 7 лет с речевыми нарушениями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(так же альбомы на шипящие и сонорные </w:t>
      </w:r>
      <w:r w:rsidRPr="006B2BA3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звуки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)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«Развитие </w:t>
      </w:r>
      <w:r w:rsidRPr="006B2BA3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речи детей дошкольного возраста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 редакцией Ф. А. Сохина.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Теремкова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Э. «Логопедические домашние задания для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 5 – 7 лет с ОНР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»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(комплект из 4х альбомов)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Фомичёва М. Ф.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r w:rsidRPr="006B2BA3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Воспитание у детей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 правильного произношения»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Цвынтарный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В.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«Играем пальчиками и развиваем речь»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Цвынтарный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В.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«Играем, слушаем, подражаем – </w:t>
      </w:r>
      <w:r w:rsidRPr="006B2BA3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звуки получаем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Чернякова</w:t>
      </w:r>
      <w:proofErr w:type="spellEnd"/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Н.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«Развитие </w:t>
      </w:r>
      <w:r w:rsidRPr="006B2BA3">
        <w:rPr>
          <w:rFonts w:ascii="Times New Roman" w:eastAsia="Times New Roman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звуковой культуры речи у детей 4 – 7 лет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»(сборник упражнений)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 </w:t>
      </w:r>
      <w:r w:rsidRPr="006B2BA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«Логопедические тетради»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F9D" w:rsidRPr="006B2BA3" w:rsidRDefault="00934F9D" w:rsidP="00934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 хочу напомнить, что любое нарушение </w:t>
      </w:r>
      <w:r w:rsidRPr="006B2BA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6B2BA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той или иной степени может отразиться на деятельности и поведении ребёнка.</w:t>
      </w:r>
    </w:p>
    <w:p w:rsidR="00145221" w:rsidRPr="006B2BA3" w:rsidRDefault="00145221">
      <w:pPr>
        <w:rPr>
          <w:rFonts w:ascii="Times New Roman" w:hAnsi="Times New Roman" w:cs="Times New Roman"/>
        </w:rPr>
      </w:pPr>
    </w:p>
    <w:sectPr w:rsidR="00145221" w:rsidRPr="006B2BA3" w:rsidSect="00C9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6E47"/>
    <w:rsid w:val="00145221"/>
    <w:rsid w:val="00626E47"/>
    <w:rsid w:val="00664FC7"/>
    <w:rsid w:val="006B2BA3"/>
    <w:rsid w:val="00734BBD"/>
    <w:rsid w:val="00934F9D"/>
    <w:rsid w:val="00C9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37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1</cp:lastModifiedBy>
  <cp:revision>6</cp:revision>
  <dcterms:created xsi:type="dcterms:W3CDTF">2018-01-21T07:23:00Z</dcterms:created>
  <dcterms:modified xsi:type="dcterms:W3CDTF">2018-01-22T05:29:00Z</dcterms:modified>
</cp:coreProperties>
</file>