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0" w:type="dxa"/>
        <w:tblLook w:val="04A0"/>
      </w:tblPr>
      <w:tblGrid>
        <w:gridCol w:w="1101"/>
        <w:gridCol w:w="1275"/>
        <w:gridCol w:w="2835"/>
        <w:gridCol w:w="4111"/>
        <w:gridCol w:w="2410"/>
        <w:gridCol w:w="3118"/>
      </w:tblGrid>
      <w:tr w:rsidR="00EF5861" w:rsidRPr="005042FB" w:rsidTr="00983672">
        <w:tc>
          <w:tcPr>
            <w:tcW w:w="1101" w:type="dxa"/>
          </w:tcPr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2835" w:type="dxa"/>
          </w:tcPr>
          <w:p w:rsidR="003448D4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</w:p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4111" w:type="dxa"/>
          </w:tcPr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Связная</w:t>
            </w:r>
          </w:p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2410" w:type="dxa"/>
          </w:tcPr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Звукопроизношение,</w:t>
            </w:r>
          </w:p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Слоговая структура</w:t>
            </w:r>
          </w:p>
        </w:tc>
        <w:tc>
          <w:tcPr>
            <w:tcW w:w="3118" w:type="dxa"/>
          </w:tcPr>
          <w:p w:rsidR="00E4642C" w:rsidRPr="005042FB" w:rsidRDefault="00E4642C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Фонематическое восприятие</w:t>
            </w:r>
          </w:p>
        </w:tc>
      </w:tr>
      <w:tr w:rsidR="00EF5861" w:rsidRPr="005042FB" w:rsidTr="00983672">
        <w:tc>
          <w:tcPr>
            <w:tcW w:w="1101" w:type="dxa"/>
          </w:tcPr>
          <w:p w:rsidR="00E4642C" w:rsidRPr="005042FB" w:rsidRDefault="00911FF7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1-3 лет</w:t>
            </w:r>
          </w:p>
        </w:tc>
        <w:tc>
          <w:tcPr>
            <w:tcW w:w="1275" w:type="dxa"/>
          </w:tcPr>
          <w:p w:rsidR="00E4642C" w:rsidRPr="005042FB" w:rsidRDefault="00A85DF8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200- </w:t>
            </w:r>
            <w:r w:rsidR="00E458B9" w:rsidRPr="005042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500 слов</w:t>
            </w:r>
          </w:p>
        </w:tc>
        <w:tc>
          <w:tcPr>
            <w:tcW w:w="2835" w:type="dxa"/>
          </w:tcPr>
          <w:p w:rsidR="00E4642C" w:rsidRPr="005042FB" w:rsidRDefault="005042FB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 годам</w:t>
            </w:r>
            <w:r w:rsidR="00E458B9" w:rsidRPr="005042FB">
              <w:rPr>
                <w:rFonts w:ascii="Times New Roman" w:hAnsi="Times New Roman"/>
                <w:sz w:val="24"/>
                <w:szCs w:val="24"/>
              </w:rPr>
              <w:t xml:space="preserve"> усвоен в основных чертах грамматический строй родного языка. Усваиваются командные слова. Не усвоена категория рода. </w:t>
            </w:r>
          </w:p>
        </w:tc>
        <w:tc>
          <w:tcPr>
            <w:tcW w:w="4111" w:type="dxa"/>
          </w:tcPr>
          <w:p w:rsidR="00E4642C" w:rsidRPr="005042FB" w:rsidRDefault="00694113" w:rsidP="005042F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Концу первого года жизни – началу второго года жизни появляются первые осмысленные слова, но они преи</w:t>
            </w:r>
            <w:r w:rsidR="00903DD1">
              <w:rPr>
                <w:rFonts w:ascii="Times New Roman" w:hAnsi="Times New Roman"/>
                <w:sz w:val="24"/>
                <w:szCs w:val="24"/>
              </w:rPr>
              <w:t xml:space="preserve">мущественно выражают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t>и желания</w:t>
            </w:r>
            <w:r w:rsidR="00903DD1">
              <w:rPr>
                <w:rFonts w:ascii="Times New Roman" w:hAnsi="Times New Roman"/>
                <w:sz w:val="24"/>
                <w:szCs w:val="24"/>
              </w:rPr>
              <w:t xml:space="preserve"> ребёнка. Только во второй половине второго года жизни слова начинают служить обозначениями предмета. К концу второго года жизни ребенка слова начинают грамматически оформляться. На третьем году жизни быстрыми темпами развиваются </w:t>
            </w:r>
            <w:r w:rsidR="00D36C24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="00903DD1">
              <w:rPr>
                <w:rFonts w:ascii="Times New Roman" w:hAnsi="Times New Roman"/>
                <w:sz w:val="24"/>
                <w:szCs w:val="24"/>
              </w:rPr>
              <w:t>понимание речи, так и активная речь, резко возрастает</w:t>
            </w:r>
            <w:r w:rsidR="00D36C24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  <w:r w:rsidR="0090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642C" w:rsidRPr="005042FB" w:rsidRDefault="00B94FF1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Согласные: с, л, в, з, ч, щ, ш, ж</w:t>
            </w:r>
            <w:proofErr w:type="gramStart"/>
            <w:r w:rsidRPr="005042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42FB">
              <w:rPr>
                <w:rFonts w:ascii="Times New Roman" w:hAnsi="Times New Roman"/>
                <w:sz w:val="24"/>
                <w:szCs w:val="24"/>
              </w:rPr>
              <w:t xml:space="preserve"> ц, ф</w:t>
            </w:r>
          </w:p>
          <w:p w:rsidR="00B94FF1" w:rsidRPr="005042FB" w:rsidRDefault="00B94FF1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Гласные: ы</w:t>
            </w:r>
          </w:p>
        </w:tc>
        <w:tc>
          <w:tcPr>
            <w:tcW w:w="3118" w:type="dxa"/>
          </w:tcPr>
          <w:p w:rsidR="00E4642C" w:rsidRPr="005042FB" w:rsidRDefault="00954124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F8">
              <w:rPr>
                <w:rFonts w:ascii="Times New Roman" w:hAnsi="Times New Roman"/>
              </w:rPr>
              <w:t>Интенсивно развивается фонематический слух, малыш подражает разговору взрослых, копирует их интонацию. Почти у каждого ребенка в этом возрасте появляются свои любимые слова, которые он постоянно повторяет, может пропеть</w:t>
            </w:r>
            <w:r>
              <w:t>.</w:t>
            </w:r>
          </w:p>
        </w:tc>
      </w:tr>
      <w:tr w:rsidR="00EF5861" w:rsidRPr="005042FB" w:rsidTr="00983672">
        <w:tc>
          <w:tcPr>
            <w:tcW w:w="1101" w:type="dxa"/>
          </w:tcPr>
          <w:p w:rsidR="00E4642C" w:rsidRPr="005042FB" w:rsidRDefault="00911FF7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275" w:type="dxa"/>
          </w:tcPr>
          <w:p w:rsidR="00E4642C" w:rsidRPr="005042FB" w:rsidRDefault="00E458B9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1900-2000 слов</w:t>
            </w:r>
          </w:p>
        </w:tc>
        <w:tc>
          <w:tcPr>
            <w:tcW w:w="2835" w:type="dxa"/>
          </w:tcPr>
          <w:p w:rsidR="00E4642C" w:rsidRPr="005042FB" w:rsidRDefault="00E458B9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Начинают усваиваться все</w:t>
            </w:r>
            <w:r w:rsidR="00FC4572" w:rsidRPr="005042FB">
              <w:rPr>
                <w:rFonts w:ascii="Times New Roman" w:hAnsi="Times New Roman"/>
                <w:sz w:val="24"/>
                <w:szCs w:val="24"/>
              </w:rPr>
              <w:t xml:space="preserve"> частные грамматические формы, детали морфологического выражения грамматических категорий (использование правильного чередования, ударения).</w:t>
            </w:r>
          </w:p>
        </w:tc>
        <w:tc>
          <w:tcPr>
            <w:tcW w:w="4111" w:type="dxa"/>
          </w:tcPr>
          <w:p w:rsidR="00E4642C" w:rsidRPr="005042FB" w:rsidRDefault="00C329EE" w:rsidP="00D36C24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называет предмет и их качество, придумывает собственные слова, в речи много прилагательных, предлогов, становиться больше личных местоимений. Ребёнок может составлять логически верное высказывание из нескольких предложений, умеет описать предмет, картинку,</w:t>
            </w:r>
            <w:r w:rsidR="00EF5861">
              <w:rPr>
                <w:rFonts w:ascii="Times New Roman" w:hAnsi="Times New Roman"/>
                <w:sz w:val="24"/>
                <w:szCs w:val="24"/>
              </w:rPr>
              <w:t xml:space="preserve"> игрушку. </w:t>
            </w:r>
            <w:proofErr w:type="gramStart"/>
            <w:r w:rsidR="00EF5861">
              <w:rPr>
                <w:rFonts w:ascii="Times New Roman" w:hAnsi="Times New Roman"/>
                <w:sz w:val="24"/>
                <w:szCs w:val="24"/>
              </w:rPr>
              <w:t>Почти все звуки произно</w:t>
            </w:r>
            <w:r>
              <w:rPr>
                <w:rFonts w:ascii="Times New Roman" w:hAnsi="Times New Roman"/>
                <w:sz w:val="24"/>
                <w:szCs w:val="24"/>
              </w:rPr>
              <w:t>сятся правильно</w:t>
            </w:r>
            <w:r w:rsidR="00EF5861">
              <w:rPr>
                <w:rFonts w:ascii="Times New Roman" w:hAnsi="Times New Roman"/>
                <w:sz w:val="24"/>
                <w:szCs w:val="24"/>
              </w:rPr>
              <w:t xml:space="preserve"> (могут быть исключения с «л» и «р».</w:t>
            </w:r>
            <w:proofErr w:type="gramEnd"/>
            <w:r w:rsidR="00EF5861">
              <w:rPr>
                <w:rFonts w:ascii="Times New Roman" w:hAnsi="Times New Roman"/>
                <w:sz w:val="24"/>
                <w:szCs w:val="24"/>
              </w:rPr>
              <w:t xml:space="preserve"> Умеет снижать громкость звука, говорить шепотом. Говорит ребенок не быстро.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642C" w:rsidRPr="005042FB" w:rsidRDefault="00835BFE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 xml:space="preserve">Произношение отдельных звуков у некоторых детей может быть ещё не сформированным. Звуки находятся в стадии автоматизации, </w:t>
            </w:r>
          </w:p>
        </w:tc>
        <w:tc>
          <w:tcPr>
            <w:tcW w:w="3118" w:type="dxa"/>
          </w:tcPr>
          <w:p w:rsidR="00E4642C" w:rsidRPr="00A85DF8" w:rsidRDefault="003E5D1A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F8">
              <w:rPr>
                <w:rFonts w:ascii="Times New Roman" w:hAnsi="Times New Roman"/>
              </w:rPr>
              <w:t>Ф</w:t>
            </w:r>
            <w:r w:rsidR="00954124" w:rsidRPr="00A85DF8">
              <w:rPr>
                <w:rFonts w:ascii="Times New Roman" w:hAnsi="Times New Roman"/>
              </w:rPr>
              <w:t>онематическое восприятие насто</w:t>
            </w:r>
            <w:r w:rsidRPr="00A85DF8">
              <w:rPr>
                <w:rFonts w:ascii="Times New Roman" w:hAnsi="Times New Roman"/>
              </w:rPr>
              <w:t>лько улучшается, умеет различать все звуки.</w:t>
            </w:r>
          </w:p>
        </w:tc>
      </w:tr>
      <w:tr w:rsidR="00EF5861" w:rsidRPr="005042FB" w:rsidTr="00983672">
        <w:tc>
          <w:tcPr>
            <w:tcW w:w="1101" w:type="dxa"/>
          </w:tcPr>
          <w:p w:rsidR="00E4642C" w:rsidRPr="005042FB" w:rsidRDefault="00911FF7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275" w:type="dxa"/>
          </w:tcPr>
          <w:p w:rsidR="00E4642C" w:rsidRPr="005042FB" w:rsidRDefault="00E458B9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3000-3500 слов</w:t>
            </w:r>
          </w:p>
        </w:tc>
        <w:tc>
          <w:tcPr>
            <w:tcW w:w="2835" w:type="dxa"/>
          </w:tcPr>
          <w:p w:rsidR="00E4642C" w:rsidRPr="005042FB" w:rsidRDefault="00B94FF1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Сформирован.</w:t>
            </w:r>
          </w:p>
        </w:tc>
        <w:tc>
          <w:tcPr>
            <w:tcW w:w="4111" w:type="dxa"/>
          </w:tcPr>
          <w:p w:rsidR="00A85DF8" w:rsidRDefault="00A85DF8" w:rsidP="00B1069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пяти годам  развивается связная речь, дети могут пересказывать, рассказывать по картинке, передавая не только главное, но и детали.</w:t>
            </w:r>
          </w:p>
          <w:p w:rsidR="00E4642C" w:rsidRDefault="00EF5861" w:rsidP="00B1069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ребёнка появляется много собирательных существительных, прилагательных образующих состояние, </w:t>
            </w:r>
            <w:r w:rsidR="00BA255A">
              <w:rPr>
                <w:rFonts w:ascii="Times New Roman" w:hAnsi="Times New Roman"/>
                <w:sz w:val="24"/>
                <w:szCs w:val="24"/>
              </w:rPr>
              <w:t xml:space="preserve">абстрактные понятия. Умеет пользоваться обобщающими понятиями («Транспорт» - это и </w:t>
            </w:r>
            <w:proofErr w:type="gramStart"/>
            <w:r w:rsidR="00BA255A">
              <w:rPr>
                <w:rFonts w:ascii="Times New Roman" w:hAnsi="Times New Roman"/>
                <w:sz w:val="24"/>
                <w:szCs w:val="24"/>
              </w:rPr>
              <w:t>самолёт</w:t>
            </w:r>
            <w:proofErr w:type="gramEnd"/>
            <w:r w:rsidR="00BA255A">
              <w:rPr>
                <w:rFonts w:ascii="Times New Roman" w:hAnsi="Times New Roman"/>
                <w:sz w:val="24"/>
                <w:szCs w:val="24"/>
              </w:rPr>
              <w:t xml:space="preserve"> и автобус и машина). Знает и различает времена года, растения, животных, ягоды, грибы, птиц, рыб и пр. Знает где право, лево, времени. Употребляет названия дней недели, суток, месяцев. Знает название страны столицы. Знает геометрические понятия. Знает правила движения пешеходов</w:t>
            </w:r>
            <w:r w:rsidR="004B4E06">
              <w:rPr>
                <w:rFonts w:ascii="Times New Roman" w:hAnsi="Times New Roman"/>
                <w:sz w:val="24"/>
                <w:szCs w:val="24"/>
              </w:rPr>
              <w:t>. Склоняет существительные по числам и падежам.</w:t>
            </w:r>
            <w:bookmarkStart w:id="0" w:name="_GoBack"/>
            <w:bookmarkEnd w:id="0"/>
            <w:r w:rsidR="004B4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044" w:rsidRPr="005042FB" w:rsidRDefault="001A1044" w:rsidP="00B1069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Передает в речи причины эмоционального состояния.</w:t>
            </w:r>
          </w:p>
        </w:tc>
        <w:tc>
          <w:tcPr>
            <w:tcW w:w="2410" w:type="dxa"/>
          </w:tcPr>
          <w:p w:rsidR="00E4642C" w:rsidRPr="005042FB" w:rsidRDefault="00835BFE" w:rsidP="00E37AD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FB">
              <w:rPr>
                <w:rFonts w:ascii="Times New Roman" w:hAnsi="Times New Roman"/>
                <w:sz w:val="24"/>
                <w:szCs w:val="24"/>
              </w:rPr>
              <w:t>Все звуки сформированы.</w:t>
            </w:r>
          </w:p>
        </w:tc>
        <w:tc>
          <w:tcPr>
            <w:tcW w:w="3118" w:type="dxa"/>
          </w:tcPr>
          <w:p w:rsidR="001A1044" w:rsidRPr="001A1044" w:rsidRDefault="001A1044" w:rsidP="001A104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1A104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 </w:t>
            </w:r>
            <w:r w:rsidRPr="001A1044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1A104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уже довольно высокий уровень </w:t>
            </w:r>
            <w:r w:rsidRPr="001A1044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фонематического восприятия</w:t>
            </w:r>
            <w:r w:rsidRPr="001A1044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  <w:r w:rsidRPr="001A104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они правильно произносят звуки родного языка, у них формируются тонкие и дифференцированные звуковые образы слов и отдельных звуков.</w:t>
            </w:r>
          </w:p>
        </w:tc>
      </w:tr>
    </w:tbl>
    <w:p w:rsidR="00E37AD7" w:rsidRPr="005042FB" w:rsidRDefault="00E37AD7" w:rsidP="00E37AD7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466" w:rsidRPr="005042FB" w:rsidRDefault="00411466" w:rsidP="00E37AD7">
      <w:pPr>
        <w:ind w:left="-851" w:right="-850" w:firstLine="851"/>
        <w:rPr>
          <w:sz w:val="24"/>
          <w:szCs w:val="24"/>
        </w:rPr>
      </w:pPr>
    </w:p>
    <w:sectPr w:rsidR="00411466" w:rsidRPr="005042FB" w:rsidSect="00A85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9AF"/>
    <w:multiLevelType w:val="multilevel"/>
    <w:tmpl w:val="635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20AFE"/>
    <w:multiLevelType w:val="multilevel"/>
    <w:tmpl w:val="ABF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168E4"/>
    <w:multiLevelType w:val="multilevel"/>
    <w:tmpl w:val="8DA0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C7E"/>
    <w:rsid w:val="001A1044"/>
    <w:rsid w:val="003448D4"/>
    <w:rsid w:val="003B38B6"/>
    <w:rsid w:val="003E2C85"/>
    <w:rsid w:val="003E5D1A"/>
    <w:rsid w:val="00411466"/>
    <w:rsid w:val="0048490A"/>
    <w:rsid w:val="004B4E06"/>
    <w:rsid w:val="004F689F"/>
    <w:rsid w:val="005042FB"/>
    <w:rsid w:val="00694113"/>
    <w:rsid w:val="00814C59"/>
    <w:rsid w:val="00835BFE"/>
    <w:rsid w:val="00903DD1"/>
    <w:rsid w:val="00911FF7"/>
    <w:rsid w:val="00954124"/>
    <w:rsid w:val="00983672"/>
    <w:rsid w:val="00A85DF8"/>
    <w:rsid w:val="00B1069D"/>
    <w:rsid w:val="00B94FF1"/>
    <w:rsid w:val="00BA255A"/>
    <w:rsid w:val="00C329EE"/>
    <w:rsid w:val="00CD6790"/>
    <w:rsid w:val="00CE67E3"/>
    <w:rsid w:val="00D36C24"/>
    <w:rsid w:val="00D75CAA"/>
    <w:rsid w:val="00DC594A"/>
    <w:rsid w:val="00E37AD7"/>
    <w:rsid w:val="00E458B9"/>
    <w:rsid w:val="00E4642C"/>
    <w:rsid w:val="00EF464A"/>
    <w:rsid w:val="00EF5861"/>
    <w:rsid w:val="00F21C7E"/>
    <w:rsid w:val="00F7308B"/>
    <w:rsid w:val="00F979EF"/>
    <w:rsid w:val="00FC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F4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F4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HP</cp:lastModifiedBy>
  <cp:revision>23</cp:revision>
  <dcterms:created xsi:type="dcterms:W3CDTF">2020-12-13T15:08:00Z</dcterms:created>
  <dcterms:modified xsi:type="dcterms:W3CDTF">2020-12-14T07:49:00Z</dcterms:modified>
</cp:coreProperties>
</file>