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C" w:rsidRPr="00965651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Pr="00965651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354ADC" w:rsidTr="00354ADC">
        <w:tc>
          <w:tcPr>
            <w:tcW w:w="3190" w:type="dxa"/>
          </w:tcPr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МКУ «Управление образования администрации Мотыгинского района»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 С.С.Лысенко.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ПРИНЯТА</w:t>
            </w:r>
            <w:proofErr w:type="gramEnd"/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решением общего собрания коллектива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«Елочка»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от 20.12. № 2.</w:t>
            </w:r>
          </w:p>
        </w:tc>
        <w:tc>
          <w:tcPr>
            <w:tcW w:w="3191" w:type="dxa"/>
          </w:tcPr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заведующая МБДОУ «Елочка»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_________Л.А.Ермакова</w:t>
            </w:r>
            <w:proofErr w:type="spellEnd"/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4ADC" w:rsidRPr="005915A4" w:rsidRDefault="00354ADC" w:rsidP="00354ADC">
            <w:pPr>
              <w:spacing w:before="34" w:after="3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 № 142 от 19.12.2013 г.</w:t>
            </w:r>
          </w:p>
        </w:tc>
      </w:tr>
    </w:tbl>
    <w:p w:rsidR="00354ADC" w:rsidRPr="00965651" w:rsidRDefault="00354ADC" w:rsidP="00354ADC">
      <w:pPr>
        <w:shd w:val="clear" w:color="auto" w:fill="FFFFFF"/>
        <w:spacing w:before="34" w:after="3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Pr="005915A4" w:rsidRDefault="00354ADC" w:rsidP="00354ADC">
      <w:pPr>
        <w:shd w:val="clear" w:color="auto" w:fill="FFFFFF"/>
        <w:spacing w:before="34" w:after="34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915A4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Программа развития </w:t>
      </w:r>
    </w:p>
    <w:p w:rsidR="00354ADC" w:rsidRPr="005915A4" w:rsidRDefault="00354ADC" w:rsidP="00354ADC">
      <w:pPr>
        <w:shd w:val="clear" w:color="auto" w:fill="FFFFFF"/>
        <w:spacing w:before="34" w:after="34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915A4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Муниципального бюджетного дошкольного учреждения</w:t>
      </w:r>
    </w:p>
    <w:p w:rsidR="00354ADC" w:rsidRPr="005915A4" w:rsidRDefault="00354ADC" w:rsidP="00354ADC">
      <w:pPr>
        <w:shd w:val="clear" w:color="auto" w:fill="FFFFFF"/>
        <w:spacing w:before="34" w:after="34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915A4">
        <w:rPr>
          <w:rFonts w:ascii="Times New Roman" w:hAnsi="Times New Roman" w:cs="Times New Roman"/>
          <w:b/>
          <w:bCs/>
          <w:color w:val="000000"/>
          <w:sz w:val="44"/>
          <w:szCs w:val="44"/>
        </w:rPr>
        <w:t>детского сада «Елочка» п. Мотыгино.</w:t>
      </w:r>
    </w:p>
    <w:p w:rsidR="00354ADC" w:rsidRPr="005915A4" w:rsidRDefault="00354ADC" w:rsidP="00354ADC">
      <w:pPr>
        <w:shd w:val="clear" w:color="auto" w:fill="FFFFFF"/>
        <w:spacing w:before="34" w:after="34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915A4"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2014 - 2017г.г.</w:t>
      </w: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agolovok"/>
      <w:bookmarkEnd w:id="0"/>
      <w:r w:rsidRPr="00965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A0"/>
      </w:tblPr>
      <w:tblGrid>
        <w:gridCol w:w="9402"/>
        <w:gridCol w:w="453"/>
      </w:tblGrid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Паспорт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развития МБДОУ «Елочка»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before="34" w:after="34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МБДОУ</w:t>
            </w:r>
          </w:p>
          <w:p w:rsidR="00354ADC" w:rsidRPr="00965651" w:rsidRDefault="00354ADC" w:rsidP="00354ADC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before="34" w:after="34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Концепция желаемого будущего состояния ОУ, включая цели и задачи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before="34" w:after="34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перехода МБДОУ в новое состояние: основные направления, этапы осуществления инноваций. Прогнозируемый результат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before="34" w:after="34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Конкретный план действий по реализации программы развития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C" w:rsidRPr="00965651" w:rsidTr="00354ADC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before="34" w:after="34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Перечень целевых индикаторов и показателей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DC" w:rsidRPr="00965651" w:rsidRDefault="00354ADC" w:rsidP="00354ADC">
      <w:pPr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 развития МБДОУ «Елочка»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Основания для разработки программы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Российской Федерации»  от 29.12.2012. № 273-ФЗ, вступивший в силу с 01 сентября 2013 г.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Приказы по МБДОУ «Елочка» «О создании рабочей группы по разработке программы развития МБДОУ «Елочка»,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разработки и структуре программы развития в МБДОУ «Елочка», 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проекта Программы развития МБДОУ «Елочка»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 </w:t>
      </w:r>
      <w:r w:rsidRPr="008D6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Назначение программы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Программа развития предназначена для определения перспективных направлений развития дошкольной образовательной  организации на основе анализа  работы  МБДОУ «Елочка»  за предыдущий период.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Развитие дошкольной образовательной организации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Объективное ухудшение  здоровья поступающих в организацию детей, отрицательно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сказывается на  получении ими дошкольного образования.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Недостаточная готовность и включенность родителей в управление качеством образования  детей через общественно-государственные  формы управления.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 улучшения качества и результативности  для развития творческих способностей ребенка.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 Сроки реализации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период 2014-2017 гг.</w:t>
      </w:r>
      <w:r w:rsidRPr="008D6F9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Название «Программа развития муниципального бюджетного дошкольного образовательного учреждения детского сада «Елочка»  на 2014-2017 гг.»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документы: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Конституция РФ.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ребёнка.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Бюджетный кодекс РФ.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Трудовой кодекс РФ.</w:t>
      </w:r>
    </w:p>
    <w:p w:rsidR="00354ADC" w:rsidRPr="008D6F9E" w:rsidRDefault="00354ADC" w:rsidP="00354ADC">
      <w:pPr>
        <w:keepNext/>
        <w:shd w:val="clear" w:color="auto" w:fill="FFFFFF"/>
        <w:spacing w:before="34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Приказ от 30.08.2013. № 1014  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</w:t>
      </w:r>
    </w:p>
    <w:p w:rsidR="00354ADC" w:rsidRPr="008D6F9E" w:rsidRDefault="00354ADC" w:rsidP="00354ADC">
      <w:pPr>
        <w:keepNext/>
        <w:shd w:val="clear" w:color="auto" w:fill="FFFFFF"/>
        <w:spacing w:before="34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дошкольного образования, утвержденный приказом Министерства образования и науки РФ от 17.11.2013. № 1155.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ФЗ «Об образовании в Российской Федерации»  от 29.12.2012 № 273-ФЗ, вступившего в силу с 01 сентября 2013 г.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Мотыгинского района от 05.11.2013 г. об утверждении «Программы развития общего и дополнительного образования в Мотыгинском районе» на 2014-2016 годы»»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План финансово-хозяйственной деятельности МБДОУ «Елочка».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Устав МБДОУ «Елочка».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Локальные акты, регламентирующие деятельность МБДОУ «Елочка».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Творческий коллектив работников МБДОУ «Елочка» под руководством заведующего Ермаковой Л.А, заместителя заведующей по УВР Лукьяновой А.В.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Исполнители Программы — коллектив МБДОУ «Елочка».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 Цель Программы: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Повышение качества образования и воспитания в ДОУ, создание условий для реализации ФГОС средствами игровой технологии Вячеслава Вадимовича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Воскобович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внедрение современных педагогических технологий, в том числе информационно-коммуникационных.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1.     Сохранение качества образования в МБДОУ.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    Повышение эффективности использования средств информатизации в образовательном процессе. 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3.     Совершенствование материально-технического и программного обеспечения. 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4.     Использование возможностей сетевого взаимодействия и интеграции в образовательном процессе. 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5.     Освоение и внедрение новых технологий воспитания и образования дошкольников, через обновление развивающей образовательной среды МБДОУ по системе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Воскобович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В.В., способствующей развитию творческих и интеллектуальных способностей детей.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6.     Организация для сохранения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детства через развивающие игры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В.В.Воскобович</w:t>
      </w:r>
      <w:proofErr w:type="spellEnd"/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7.     Развитие системы управления МБДОУ на основе повышения компетентности родителей по вопросам взаимодействия с детским садом.</w:t>
      </w:r>
    </w:p>
    <w:p w:rsidR="00354ADC" w:rsidRPr="00354ADC" w:rsidRDefault="00354ADC" w:rsidP="00354ADC">
      <w:pPr>
        <w:keepNext/>
        <w:shd w:val="clear" w:color="auto" w:fill="FFFFFF"/>
        <w:spacing w:before="34" w:after="24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обеспечение программы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1.     Муниципальный бюджет.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2.     Внебюджетные источники: добровольные пожертвования.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3.     Участие в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грантовых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повышение компетентности педагогов в области применения ИКТ;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внедрение информационных технологий в образовательный процесс;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создание базы методических разработок с  использованием ИКТ для развития творческого потенциала ребенка в условиях ДОУ;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улучшение состояния здоровья детей как фактор  повышения качества их образования;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повышение технологической и  информационной культуры педагогов;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опыт работы МБДОУ по игровой технологии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В.В.Воскобович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качество сформированных ключевых компетенций способствует успешному обучению ребёнка в школе;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повышение качества образования дошкольников;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увеличение доли внебюджетного финансирования.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Актуальность программы развития МБДОУ обусловлена изменениями в государственно-политическом устройстве и социально-экономической жизни страны.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Важной задачей является усиление воспитательного потенциала МБДОУ, обеспечение индивидуализированного психолого- педагогического сопровождения каждого воспитанника.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развития  МБДОУ «Елочка»  на 2014-2017 гг. является управленческим документом.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Основными приоритетами развития общего образования в национальной образовательной инициативе названы: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1.   Обновление образовательных стандартов.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2.    Система поддержки талантливых детей и организации совместного образования детей-инвалидов, детей с ОВЗ и здоровых детей (инклюзивное образование) в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группах МБДОУ.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3.   Развитие  потенциала педагогов.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4.   Здоровье дошкольников.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МБДОУ  «Елочка».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 введения данной Программы, также обусловлена пересмотром содержания образования в МБДОУ, разработкой и внедрением новых подходов и педагогических технологий в соответствии с ФГОС.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 и творческие проекты различной тематики. В ходе сотрудничества большая  часть родителей (законных представителей) хотели бы повысить степень своей компетентности в знаниях о своём ребёнке; 53 %  хотели бы больше узнать о воспитании ребёнка в семье; около половины родителей (законных представителей) заинтересованы в усовершенствовании своих умений в области изучения личности ребёнка и практики семейного воспитания.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Появление новой модели МБДОУ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Разрабатывая пути обновления педагогического процесса, учитывались тенденции социальных преобразований в поселке, запросы родителей, интересы детей, профессиональные возможности педагогов.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развивающей предметно – пространственной среды для вовлечения детей  в различные виды деятельности, творческие занятия, спортивные мероприятия, в ходе которых они, накапливая эмоционально-чувственный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выше сказанного, Программа развития включает 3 целевые программы, которые отражают приоритетные направления развития МБДОУ «Елочка». В целом она носит инновационный характер и направлена на развитие, а не только функционирование МБДОУ. Отношение результатов деятельности образования к потребностям ребенка, общества, позволяет судить о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как показателе ее эффективности.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Таким образом, период до 2017 года</w:t>
      </w:r>
      <w:r w:rsidRPr="008D6F9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справка о МБДОУ «Елочка»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МБДОУ «Елочка» размещается в приспособленном здании, состоящего из двух  сообщающихся между собой корпусов. 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Функционирует учреждение с 1964 года.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  В 1997 году введен  новый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состоящий из двух возрастных групп.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В 2012 году произведен капитальный ремонт здания, освоены 10.200.000. тысяч рублей.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2014 году произведен капитальный ремонт переданное детскому саду в оперативное управление здание на 35 мест открыто 2 возрастные группы, освоено 18.625.019.62 тыс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расположен в центре п. Мотыгино, ул.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№ 137. Вблизи МБДОУ «Елочка» находятся: детская библиотека, школа, краеведческий музей, районный дом культуры, спортивный зал.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Общая площадь 904,1 кв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и 294 кв.м: в ДОУ имеется спортивно - музыкальный зал, пищеблок,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постирочная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групповые, служебные и подсобные помещения.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 Территория детского сада озеленена насаждениями по всему периметру.           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 На территории учреждения имеются различные виды деревьев и кустарников, газоны, клумбы и цветники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    Территория детского сада оборудована: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          игровым оборудованием  для высокой активности детей в играх.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спортивным оборудованием для развития основных движений.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  В учреждении имеется достаточная материально-техническая база, созд</w:t>
      </w:r>
      <w:r>
        <w:rPr>
          <w:rFonts w:ascii="Times New Roman" w:hAnsi="Times New Roman" w:cs="Times New Roman"/>
          <w:color w:val="000000"/>
          <w:sz w:val="24"/>
          <w:szCs w:val="24"/>
        </w:rPr>
        <w:t>ана предметно-развивающая среда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обеспечивает возможность общения и совместной деятельности детей и взрослых,  двигательной активности детей, возможности уединения. 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 Полное наименование Учреждения: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 Муниципальное бюджетное дошкольное образовательное учреждение  детский  сад  «Елочка» п. Мотыгино.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Сокращённое название: МБДОУ «Елочка».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Тип учреждения: бюджетное дошкольное образовательное учреждение.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Вид учреждения:  детский сад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Организационно-правовая форма: бюджетное учреждение.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 Целью деятельности МБДОУ «Елочка» является: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воспитание детей дошкольного возраста;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охрана и укрепление их физического и психического здоровья;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развитие индивидуальных потребностей детей и необходимая коррекция нарушений развития.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Основными задачами МБДОУ «Елочка»  являются: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охрана жизни и укрепление физического и психического здоровья детей;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обеспечение физического, социально- личностного, познавательного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речевого и художественно- эстетического развития;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осуществление необходимой коррекции в  развитии детей с ограниченными возможностями здоровья;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взаимодействие с семьями детей для обеспечения полноценного развития детей;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обогащение детского развития.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354ADC" w:rsidRPr="008D6F9E" w:rsidRDefault="00354ADC" w:rsidP="00354ADC">
      <w:pPr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 Предметом деятельности МБДОУ «Елочка»  является: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обеспечение воспитания, обучения и развития, а также присмотра, ухода и оздоровления детей в возрасте от 2 месяцев (при наличии соответствующих условий) до 7 лет;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разработка и реализация общеобразовательной программы МБДОУ в соответствии с ФГОС. 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 реализация дополнительных образовательных программ различной направленности для выполнения ФГОС;</w:t>
      </w:r>
    </w:p>
    <w:p w:rsidR="00354ADC" w:rsidRPr="008D6F9E" w:rsidRDefault="00354ADC" w:rsidP="00354A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 взаимодействие с семьями детей, посещающих ДОУ.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Анализ проблемы, на решение которой направлена Программа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программы развития  МБДОУ на период 2014 -2017 годов</w:t>
      </w:r>
      <w:r w:rsidRPr="008D6F9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обусловлена важностью целей развития образования, переход на новый ФГОС – одно из важнейших направлений МБДОУ «Елочка».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Это важный шаг, предполагающий переход МБДОУ на качественно новый уровень.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Для этого требуется: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расширение комплекса технических средств, представляющих многокомпонентную  информационно-педагогическую среду;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разработка и внедрение новых педагогических технологий;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сохранение и укрепление здоровья воспитанников, применение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образовательном процессе МБДОУ;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Кардинально новой деятельности педагогических работников в осуществлении воспитательно – образовательного процесса с детьми дошкольного возраста.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Актуальность создания  данной Программы развития МБДОУ обусловлена: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1. Создание организационно-управленческих условий внедрения ФГОС.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2. Кадровое обеспечение.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3. Материально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ехнического обеспечения.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Организационно- информационного. 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те или иные способности, подготовить их к обучению в школе.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Таким образом, проблему, стоящую перед МБДОУ «Елочка», можно сформулировать как необходимость сохранения достигнутого уровня качества образования, существующей динамики инновационного развития за счет актуализации внутреннего потенциала МБДОУ.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Концепция программы развития МБДОУ «Елочка»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дств дл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развития является   создание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 ориентированную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модель 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инновационного характера современного дошкольного образования и Программы развития МБДОУ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и средства игровой технологии В.В.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Воскобович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 позволяющей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тем инновационный характер преобразования означает исследовательский подход к достигнутым результатам в деятельности МБДОУ, соответствие потребностям современного информационного общества в максимальном развитии способностей ребёнка.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      В связи с этим, результатом воспитания и образования дошкольника должны стать сформированные у ребёнка ключевые компетенции: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Коммуникативная – умение общаться с целью быть понятым;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Социальная – умение жить и заниматься вместе с другими детьми, близкими;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Информационная – владение умением систематизировать и «сворачивать» информацию, работать с разными видами информации;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Продуктивная – умение планировать, доводить начатое до конца, способствовать созданию собственного продукта (рисунка, поделки, постройки)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Нравственная – готовность, способность и потребность жить в обществе по общепринятым нормам и правилам;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Физическая – готовность, способность и потребность в здоровом образе жизни.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Ценность качества образовательного процесса для МБДОУ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– профессиональное создание  оптимальных условий  для его 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ития в образовательном процессе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Исходя из всего вышесказанного,  концептуальными направлениями развития деятельности МБДОУ «Елочка» служат: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использование здоровье сберегающих технологий;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совершенствование стратегии и тактики построения развивающей среды детского сада; содержательно- насыщенной, трансформируемой, полифункциональной, вариативной, доступной и безопасной.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построение дифференцированной модели повышения профессионального уровня педагогов в соответствии с ФГОС;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укрепление материально–технической базы МБДОУ.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Руководствуясь законом РФ «Об образовании в Российской Федерации»,  Конвенцией о правах детей, деятельность МБДОУ основывается на принципе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предполагающей ориентацию взрослых на личность ребёнка.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 этом происходит повышение уровня профессиональной компетенции педагогов,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обеспечение заинтересованности педагогов в результате своего труда,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социо-культурной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предметно-игровой развивающей среды, жизненного пространства в МБДОУ, с целью обеспечения свободной деятельности и творчества детей в соответствии с их желаниями, склонностями, социальным заказом родителей (законных представителей);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содержания и форм совместной деятельности с детьми, 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интеграции различных видов деятельности;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демократизация, предполагающая совместное участие воспитателей  специалистов, родителей в воспитании и образовании детей.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Дифференциация и интеграция предусматривает целостность и единство всех систем образовательной деятельности,  решение следующих задач: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психологическое и физическое здоровье ребёнка;</w:t>
      </w:r>
    </w:p>
    <w:p w:rsidR="00354ADC" w:rsidRPr="008D6F9E" w:rsidRDefault="00354ADC" w:rsidP="00354ADC">
      <w:pPr>
        <w:keepNext/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формирование начал личности.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 предполагает использование новых развивающих технологий образования и развития детей.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Принцип общего психологического пространства, через совместные игры, труд, беседы, наблюдения. В этом случае процесс познания протекает как сотрудничество.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Принцип активности  предполагает освоение ребенком программы через собственную деятельность под руководством взрослого.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Участниками реализации Программы развития МБДОУ являются воспитанники в возрасте от 1,5 до 7 лет, педагоги, специалисты, родители, представители разных образовательных и социальных структур.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Характеризуя  особенности построения образовательного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учитывается специфика региона, его климатические условия и его влияние на здоровье ребёнка.</w:t>
      </w:r>
    </w:p>
    <w:p w:rsidR="00354ADC" w:rsidRPr="008D6F9E" w:rsidRDefault="00354ADC" w:rsidP="00354ADC">
      <w:pPr>
        <w:keepNext/>
        <w:shd w:val="clear" w:color="auto" w:fill="FFFFFF"/>
        <w:spacing w:before="34"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Здоровый крепкий организм дошкольника - это значимый факт в развитии ребёнка.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Первый аспект Программы развития МБДОУ - оздоровление, укрепление организма ребёнка и сохранение уровня его здоровья в условиях активного интеллектуального развития. Система оздоровительной и физкультурной работы подробно определена в Программе «Физическое развитие».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В этой связи необходимо: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проводить работу с родителями по формированию культуры здорового образа жизни;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для детей с особыми проблемами в развитии, со сложными заболеваниями разработать индивидуальные маршруты развития, а для их родителей организовать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лекотеки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, где наряду с педагогами будут работать специалисты: педагог-психолог, учитель-логопед, врач-педиатр.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Опираясь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на  право МБДОУ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и педагогическая игровая технология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 позволяют систематизировать   ведущий вид деятельности: игровая, коммуникативная, двигательная, познавательно – исследовательская, продуктивная.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Исходя из вышесказанного, следующим аспектом Программы развития МБДОУ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целевым ориентирам.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Предполагается, что Целевая программа «Управление качеством дошкольного образования» поможет создать стройную систему методического и дидактического обеспечения, удобную для использования её педагогами в ежедневной работе.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Как мы уже отмечали главная направленность работы МБДОУ  и родителей (законных представителей) ребенка - содействие развитию воспитанника как личности, которая  осознает необходимость пожизненного саморазвития, может быть воспитателем собственных способностей.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Успех в воспитании и образовании ребёнка зависит от взаимодействия семьи и МБДОУ. Эти отношения называются педагогическим сотрудничеством. Это следующий аспект программы развития МБДОУ. Чтобы вовлечь родителей в решение проблем  воспитания и образования дошкольников, мало традиционных форм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 этих встреч.  Поэтому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Таким образом, цель  разработки данной концепции Программы развития МБДОУ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МБДОУ.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Цели и задачи программы развития МБДОУ «Елочка»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Целью программы развития МБДОУ  на период до 2017 года является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совершенствование   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Основными задачами развития выступают: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создание системы управления качеством образования дошкольников, путём введения: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  новых условий и форм организации образовательного процесса (предпочтение отдается игровой, совместной и самостоятельной деятельности детей)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новых образовательных технологии (проектная деятельность, применение информационных технологий, технология «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>» детей и др.)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организации совместного образования детей инвалидов, детей с ОВЗ и здоровых детей (инклюзивное образование) в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группах МБДОУ   </w:t>
      </w:r>
      <w:proofErr w:type="gramEnd"/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обновление методического и дидактического обеспечения, внедрения информационных технологий  в образовательный и управленческий процесс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развитие и совершенствование альтернативных форм дошкольного образования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создание условий для эффективного участия всех  заинтересованных субъектов в управлении качеством  образовательного процесса и здоровье сбережения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       создание системы консультирования и сопровождения родителей по вопросам: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образования и развития детей раннего возраста;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подготовки детей к школьному обучению;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психолого-педагогической компетентности по воспитанию и развитию детей с ограниченными возможностями здоровья;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совершенствования физкультурно-оздоровительной работы;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совершенствование  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маркетингово-финансовой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позволяющей привлечь дополнительное финансирование к образовательному процессу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совершенствование стратегии и тактики построения  развивающей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 и в соответствии с принципами педагогической игровой технологии В.В.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Воскобович</w:t>
      </w:r>
      <w:proofErr w:type="spellEnd"/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укрепление материально–технической базы МБДОУ</w:t>
      </w:r>
    </w:p>
    <w:p w:rsidR="00354ADC" w:rsidRPr="008D6F9E" w:rsidRDefault="00354ADC" w:rsidP="00354ADC">
      <w:pPr>
        <w:keepNext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       развитие системы управления МБДОУ на основе повышения компетентности родителей по вопросам взаимодействия с детским садом.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 этом ведущими направлениями деятельности детского сада становятся: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- Обеспечение качества дошкольного образования путем успешного прохождения воспитанников МБДОУ мониторинга результативности воспитания и обучения.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- Формирование технологической составляющей педагогической компетентности педагогов (владение современным арсеналом приёмов и методов обучения, информатизации образования).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- Готовность работать с детьми–инвалидами, выстраивать индивидуальные маршруты развития, опираясь на совместную работу МБДОУ, специалистов и семьи.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- 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оценки качества образования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гражданской позиции (толерантности) у всех участников образовательного процесса.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Расширение способов и методов формирования ценностей семьи в области здоровье сберегающих технологий.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Создание системы поддержки способных и одаренных детей и педагогов через фестивали, конкурсы, проектную деятельность.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Повышение профессионального мастерства педагогов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Прогнозируемый  результат программы развития МБДОУ «Елочка»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Предполагается что: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1.Для воспитанников и родителей (законных представителей):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каждому воспитаннику будут предоставлены условия для полноценного личностного роста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хорошее состояние здоровья детей будет способствовать повышению качества их образования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обеспечение индивидуального педагогического и </w:t>
      </w:r>
      <w:proofErr w:type="spellStart"/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– социального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для каждого воспитанника ДОУ – залог успешной адаптации и обучения в школе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каждой семье будет предоставлена  консультативная помощь в воспитании и развитии детей, право участия и контроля качества   образовательной программы ДОУ, возможность выбора дополнительных программ развития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качество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 детей  будет способствовать успешному обучению ребёнка в школе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 2.Для педагогов: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каждому педагогу будет предоставлена возможность для повышения профессионального мастерства и улучшения благополучия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квалификация педагогов позволит обеспечить сформированность ключевых компетенций дошкольника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будет дальнейшее развитие условий для успешного освоения педагогических технологий, а также для реализации потребности в трансляции опыта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поддержка инновационной деятельности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3.Для МБДОУ «Елочка»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будет налажена система управления качеством образования дошкольников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развитие сотрудничества с другими социальными системами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будут обновляться, и развиваться материально – технические и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медикосоциальные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пребывания детей в МБДОУ «Елочка»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программы позволит сделать процесс развития ДОУ  в большей степени социально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ориентированным.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риска развития программы МБДОУ 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развития могут возникнуть  следующие риски: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недостаточный образовательный уровень родителей (законных представителей) воспитанников,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быстрый переход на новую программу развития ДОУ может создать психологическое напряжение у части педагогического коллектива</w:t>
      </w:r>
      <w:r w:rsidRPr="008D6F9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 Управление и корректировка программы осуществляется Общим собранием коллектива МБДОУ «Елочка».</w:t>
      </w:r>
      <w:proofErr w:type="gramEnd"/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осуществляется заведующим МБДОУ «Елочка»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Стратегия и тактика перехода МБДОУ в новое состояние: основные направления, этапы осуществления инноваций.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МБДОУ  является частью образовательной системы  п. Мотыгино.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Программа развития МБДОУ – локальная образовательная система и её содержание определяется  программами развития региона и Мотыгинского района образовательной системы.   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Программа развития опирается на следующие нормативные документы: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Стратегию развития системы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Мотыгинского района</w:t>
      </w:r>
    </w:p>
    <w:p w:rsidR="00354ADC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  развития системы образования Красноярского края.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Современная концепция развития МБДОУ «Елочка» опирается на:</w:t>
      </w:r>
      <w:proofErr w:type="gramStart"/>
      <w:r w:rsidRPr="008D6F9E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t>учет образовательных, социально-педагоги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потребностей 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индивидуальный подх</w:t>
      </w:r>
      <w:r>
        <w:rPr>
          <w:rFonts w:ascii="Times New Roman" w:hAnsi="Times New Roman" w:cs="Times New Roman"/>
          <w:color w:val="000000"/>
          <w:sz w:val="24"/>
          <w:szCs w:val="24"/>
        </w:rPr>
        <w:t>од в развитии каждого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рес</w:t>
      </w:r>
      <w:r>
        <w:rPr>
          <w:rFonts w:ascii="Times New Roman" w:hAnsi="Times New Roman" w:cs="Times New Roman"/>
          <w:color w:val="000000"/>
          <w:sz w:val="24"/>
          <w:szCs w:val="24"/>
        </w:rPr>
        <w:t>урсов образовательной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учёт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среды развития  образовательной деятельности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взаимосотрудничество</w:t>
      </w:r>
      <w:proofErr w:type="spellEnd"/>
      <w:r w:rsidRPr="008D6F9E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 образовательными учреждениями, структурами.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Позитивное развитие МБДОУ «Елочка» успешно при повышении уровня социально-экономических условий города.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строится на основе анализа социально-экономического состояния и развития МБДОУ «Елочка», учитывая проблемы, успехи образовательной системы, результативность в существующих социально-экономических условиях.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должна стать стержневым документом при планировании целей, задач работы МБДОУ и реализации их в будущем.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Центральной частью программы развития МБДОУ «Елочка» являются </w:t>
      </w:r>
      <w:proofErr w:type="gramStart"/>
      <w:r w:rsidRPr="008D6F9E">
        <w:rPr>
          <w:rFonts w:ascii="Times New Roman" w:hAnsi="Times New Roman" w:cs="Times New Roman"/>
          <w:color w:val="000000"/>
          <w:sz w:val="24"/>
          <w:szCs w:val="24"/>
        </w:rPr>
        <w:t>Целевые программы, имеющие  собственную конструктивную реализацию</w:t>
      </w:r>
      <w:proofErr w:type="gramEnd"/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будет успешно реализоваться, если поставленные задачи будут своевременны, конкретны, эффективны  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Программа развития ДОУ учитывает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цели и задачи  образовательной системы Мотыгинского района</w:t>
      </w:r>
      <w:r w:rsidRPr="008D6F9E">
        <w:rPr>
          <w:rFonts w:ascii="Times New Roman" w:hAnsi="Times New Roman" w:cs="Times New Roman"/>
          <w:color w:val="000000"/>
          <w:sz w:val="24"/>
          <w:szCs w:val="24"/>
        </w:rPr>
        <w:br/>
        <w:t>- постановку конкретных задач, соответствующих направлениям деятельности</w:t>
      </w:r>
    </w:p>
    <w:p w:rsidR="00354ADC" w:rsidRPr="008D6F9E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9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действий по реализации программы развития 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мероприятия по реализации программы развития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40"/>
        <w:gridCol w:w="2380"/>
        <w:gridCol w:w="2780"/>
        <w:gridCol w:w="1584"/>
        <w:gridCol w:w="2189"/>
      </w:tblGrid>
      <w:tr w:rsidR="00354ADC" w:rsidRPr="00965651" w:rsidTr="00354AD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Концептуальные направления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реализации, годы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характеристики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          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методики, технологии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и дополнительных образовательных программ.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технологий, «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» педагогов и воспитанников, проектной деятельности.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Информатизация дошкольного образования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  в образовательный и управленческий процесс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толерантных этнокультурных установок старших дошкольников  через работу в проектах. Подготовку и проведение мероприятий к  праздничным датам. Формирование гражданской позиции всех субъектов образовательного процесса      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Поддержка способных и одаренных детей и педагогов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ероприятиях ДОУ, района, края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оздоровительных услуг, 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культуры здорового образа жизни  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образовательного процесса    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детского сада.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2014 - 2017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Построение динамичной, безопасной развивающей среды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Кадровая политика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(«Мамина школа», «Родительский комитет», родительские клубы)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родительского комитета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партнеры во всех Целевых программах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связей с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культуры и спорта, здравоохранения, общественными организациями       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bookmarkStart w:id="1" w:name="cel_prog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"http://mdou41.beluo.ru/DswMedia/dswmedia" \t "_blank" </w:instrTex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5651">
              <w:rPr>
                <w:rFonts w:ascii="Times New Roman" w:hAnsi="Times New Roman" w:cs="Times New Roman"/>
                <w:b/>
                <w:bCs/>
                <w:color w:val="1D9901"/>
                <w:sz w:val="24"/>
                <w:szCs w:val="24"/>
                <w:u w:val="single"/>
              </w:rPr>
              <w:t>4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о сотрудничестве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Целевая программа «Управление качеством дошкольного образования»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Проблема: 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ограниченными возможностями здоровья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Цель: Создание условий для участия всех заинтересованных субъектов в управлении качеством образования в МБДОУ «Елочка»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Соответствие уровня и качества подготовки выпускников МБДОУ «Елочка» требованиям государственных образовательных стандартов.</w:t>
      </w:r>
    </w:p>
    <w:p w:rsidR="00354ADC" w:rsidRPr="00354ADC" w:rsidRDefault="00354ADC" w:rsidP="00354ADC">
      <w:pPr>
        <w:keepNext/>
        <w:shd w:val="clear" w:color="auto" w:fill="FFFFFF"/>
        <w:spacing w:before="34" w:after="24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Задачи: Организовать эффективное взаимодействие  всех специалистов ДОУ, педагогов дополнительного образования для выполнения требований по созданию условий осуществления образовательного процесса.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Создать систему методического и дидактического обеспечения проектной деятельности, удобную для использования её педагогами в ежедневной работе. 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tbl>
      <w:tblPr>
        <w:tblW w:w="96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3"/>
        <w:gridCol w:w="2140"/>
        <w:gridCol w:w="1581"/>
        <w:gridCol w:w="2297"/>
        <w:gridCol w:w="1730"/>
        <w:gridCol w:w="1419"/>
      </w:tblGrid>
      <w:tr w:rsidR="00354ADC" w:rsidRPr="00354ADC" w:rsidTr="00354ADC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 – правовой базы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 зав по УВР</w:t>
            </w:r>
          </w:p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ДОУ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образовательной программы, в соответствии с изменениями системы образования, запросов семей воспитанников, общества (внедрение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подхода).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Подбор коррекционных программ для построения индивидуальных маршрутов развития детей  с ограниченными возможностями          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Создание плана управленческо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по внедрению ФГОС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детьми результатов освоения основной образовательной программы дошкольного образования в соответствии с ФГОС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адаптации  детей 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ланирование, аналитическая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требований (ФГОС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Семинар по теме: «Интеграция образовательных областей как условие образовательного процесса»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специалисты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планирования (ежедневного, перспективного,  в соответствии с реализуемыми образовательными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и проектами)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 педагоги, специалисты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 зав по УВР.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мероприятий по повышению компетентности родителей в вопросах воспитания и образования детей  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 зав по УВР.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Социальный эффект: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Повышение качества образовательного процесса</w:t>
      </w:r>
      <w:bookmarkStart w:id="2" w:name="BM1_1"/>
      <w:bookmarkEnd w:id="2"/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 1.1. Программное обеспечение, методики, технологии.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Проблема: Объективная необходимость  ориентировать молодых и начинающих педагогов на приоритет игровой,  самостоятельной деятельности детей, использование инновационных  программ и технологий  в решении совместной образовательной деятельности.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 обучение молодых и начинающих педагогов МБДОУ «Елочка»  технологиям проектирования и естественного включения семьи в проектную деятельность.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Переориентировать молодых и начинающих педагогов на приоритет игровой, самостоятельной деятельности ребенка, обучить их методам вовлечения семей в проектную деятельность.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Развивать социальное партнерство в процессе вовлечения детей дошкольного возраста в проектную деятельность.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Организовать эффективное сетевое взаимодействие с партнерами детского сада посредством Интернета.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75"/>
        <w:gridCol w:w="3996"/>
        <w:gridCol w:w="1609"/>
        <w:gridCol w:w="1790"/>
        <w:gridCol w:w="1703"/>
      </w:tblGrid>
      <w:tr w:rsidR="00354ADC" w:rsidRPr="00354ADC" w:rsidTr="00354ADC"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обучения педагогов применению проектного метода в образовательном процессе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специалисты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методических материалов  к практикуму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  педагоги, специалисты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мероприятий,  традиций ДОУ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 педагоги, специалисты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Тренинг «Педагогическое проектирование как метод управления инновационным процессом в дошкольном учреждении» для начинающих педагогов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 по УВР</w:t>
            </w:r>
          </w:p>
        </w:tc>
      </w:tr>
      <w:tr w:rsidR="00354ADC" w:rsidRPr="00965651" w:rsidTr="00354ADC">
        <w:tc>
          <w:tcPr>
            <w:tcW w:w="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Презентации «Особая форма взаимодействия педагогов и специалистов в реализации проектов»        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 педагоги, специалисты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Ожидаемый продукт: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Методические разработки по обучению начинающих педагогов  проектной деятельности.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Внедрение технологии проектирования детской деятельности во все структурные подразделения учреждения.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Социальный эффект: 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Обучение родителей взаимодействию с ребенком дома.</w:t>
      </w:r>
      <w:bookmarkStart w:id="3" w:name="BM1_2"/>
      <w:bookmarkEnd w:id="3"/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 1.2. Информатизация дошкольного образования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Проблема:  Объективная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 Повышение уровня профессионального мастерства сотрудников детского сада в применении ИКТ.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- Разработать информационную модель и компьютерную технологию 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управления  качеством дошкольного образования.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Создать  документооборот</w:t>
      </w:r>
      <w:r w:rsidRPr="00354ADC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в МБДОУ «Елочка» с применением информационных технологий.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Вовлекать родителей в построение индивидуального образовательного маршрута ребенка посредством постоянного информирования.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Организовать эффективное сетевое взаимодействие.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1"/>
        <w:gridCol w:w="2393"/>
        <w:gridCol w:w="1528"/>
        <w:gridCol w:w="1970"/>
        <w:gridCol w:w="1781"/>
        <w:gridCol w:w="1390"/>
      </w:tblGrid>
      <w:tr w:rsidR="00354ADC" w:rsidRPr="00354ADC" w:rsidTr="00354ADC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 модема и подключение к сети Интернет в методическом кабинете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Создание группы, занимающейся внедрением ИТК в образовательный процесс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декабрь 2014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 педагоги, специалисты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» детей и педагогов т.д.)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на внешних курсах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2014-2013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(субвенция)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хранение исследовательских и проектных работ, сопровождение своего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публикации в журналах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игр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2014, 2015  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по УВР.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сетевого взаимодействия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 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</w:p>
        </w:tc>
      </w:tr>
      <w:tr w:rsidR="00354ADC" w:rsidRPr="00965651" w:rsidTr="00354ADC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 оборудованием: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ноутбуки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Целевые средства, бюджетное финансирование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Ожидаемый продукт: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Подготовка методических рекомендаций по использованию ИКТ.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Номенклатура электронной документации образовательной деятельности в области педагогических технологий.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Презентации о мероприятиях ДОУ и опыте работы педагогов.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Индивидуальные сайты педагогов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Социальный эффект: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Преодоление дефицита учебно-методических материалов и повышение уровня компетентности педагогов.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54ADC">
        <w:rPr>
          <w:rFonts w:ascii="Times New Roman" w:hAnsi="Times New Roman" w:cs="Times New Roman"/>
          <w:bCs/>
          <w:sz w:val="24"/>
          <w:szCs w:val="24"/>
        </w:rPr>
        <w:t>Участие в проектах района, края, страны.</w:t>
      </w:r>
      <w:r w:rsidRPr="00354ADC">
        <w:rPr>
          <w:rFonts w:ascii="Times New Roman" w:hAnsi="Times New Roman" w:cs="Times New Roman"/>
          <w:bCs/>
          <w:sz w:val="24"/>
          <w:szCs w:val="24"/>
        </w:rPr>
        <w:br/>
        <w:t xml:space="preserve">Улучшение качества реализации образовательной деятельности и распространение опыта работы (издание методичек, представление опыта работы в </w:t>
      </w:r>
      <w:proofErr w:type="spellStart"/>
      <w:r w:rsidRPr="00354ADC">
        <w:rPr>
          <w:rFonts w:ascii="Times New Roman" w:hAnsi="Times New Roman" w:cs="Times New Roman"/>
          <w:bCs/>
          <w:sz w:val="24"/>
          <w:szCs w:val="24"/>
        </w:rPr>
        <w:t>проффесиональных</w:t>
      </w:r>
      <w:proofErr w:type="spellEnd"/>
      <w:r w:rsidRPr="00354ADC">
        <w:rPr>
          <w:rFonts w:ascii="Times New Roman" w:hAnsi="Times New Roman" w:cs="Times New Roman"/>
          <w:bCs/>
          <w:sz w:val="24"/>
          <w:szCs w:val="24"/>
        </w:rPr>
        <w:t xml:space="preserve"> журналах).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Постоянное информирование родителей о деятельности учреждения, достижениях ребенка и получение обратной связи.</w:t>
      </w:r>
      <w:bookmarkStart w:id="4" w:name="BM1_3"/>
      <w:bookmarkEnd w:id="4"/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 1.3. Кадровая политика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Проблема: 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 Формирование социального заказа на повышение квалификации педагогов, исходя из их профессионального развития.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1.Разработать системный подход к организации непрерывного образования сотрудников (горизонтальное и вертикальное).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2.Привлечь социальных партнёров для совместной работы по проекту «Кадровая политика», </w:t>
      </w:r>
      <w:proofErr w:type="spell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нормирование</w:t>
      </w:r>
      <w:proofErr w:type="gram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рограммирование</w:t>
      </w:r>
      <w:proofErr w:type="spell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, мониторинг персонала.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3.Повысить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90"/>
        <w:gridCol w:w="2486"/>
        <w:gridCol w:w="1546"/>
        <w:gridCol w:w="1794"/>
        <w:gridCol w:w="1767"/>
        <w:gridCol w:w="1390"/>
      </w:tblGrid>
      <w:tr w:rsidR="00354ADC" w:rsidRPr="00354ADC" w:rsidTr="00354ADC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проекта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качества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кадров (руководящих, педагогических)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зав 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карт профессионального мастерства и определение личных потребностей сотрудников в Проведении самоанализа обучения.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 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педагоги, специалисты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начинающих  педагогов современным технологиям взаимодействия </w:t>
            </w: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(технологии проектирования, информационные технологии, технология «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» и пр.)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работе с разновозрастными группами детей, детьми с ОВЗ, составлению индивидуальных маршрутов сопровождения развития воспитанников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профессионального становления молодых специалистов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Ожидаемый продукт: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Диагностические карты  профессионального мастерства по определению личных потребностей сотрудников в обучении.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Индивидуальные перспективные планы повышения квалификации педагогов работников.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Привлечение внебюджетных средств. 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Социальный эффект: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Повышение уровня компетенции педагогов.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Улучшение качества образования детей посредством участия сотрудников в конкурсном движении.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Уменьшение процента текучести кадров в коллективе.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Улучшение материального состояния педагогов.</w:t>
      </w:r>
      <w:bookmarkStart w:id="5" w:name="BM1_4"/>
      <w:bookmarkEnd w:id="5"/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 1.4. Социальное партнерство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Проблема: При создавшихся  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 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1.Найти формы эффективного взаимодействия ДОУ с социальными партнерами по вопросам оздоровления детей, а также семейного, патриотического воспитания;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2.Совершенствовать профессиональную компетентность и общекультурный уровень педагогических работников;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3.Формирование положительного имиджа, как образовательного учреждения, так и социального партнера.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3"/>
        <w:gridCol w:w="2243"/>
        <w:gridCol w:w="2567"/>
        <w:gridCol w:w="1949"/>
        <w:gridCol w:w="2131"/>
      </w:tblGrid>
      <w:tr w:rsidR="00354ADC" w:rsidRPr="00354ADC" w:rsidTr="00354ADC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партнер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эффект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ОУ 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Экскурсии, совместные праздники, посещение школьных постановок, выставок.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Конспекты совместных спортивных мероприятий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дошкольников к обучению в школе.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Снижение порога тревожности при поступлении в 1-ый класс.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социально-эмоциональной сферы детей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Экскурсии, беседы,  посещение праздников, выставок, участие в конкурсах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Выставки рисунков, детские рукописные книги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Обогащение познавательной сферы детей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ММЦ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работой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Конкурсы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инновационных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методов в работу педагогов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Экскурсии, выставка рисунков, поделок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Поделки, изготовленные под руководством педагогов, рисунки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социально-эмоциональной сферы детей. Формирование навыков продуктивной деятельности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Обогащение  знаний детей по ПДД, социально-эмоциональной сферы детей.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осмотры, противоэпидемические 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рекомендации, карты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Снижение числа пропусков детьми по болезни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Участие в работе студии народного творчества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Выступления. Детские работы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духовно-нравственного воспитания, толерантности, обогащение социально-эмоциональной сферы детей.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Целевая программа "Духовно-нравственное воспитание"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Проект. Толерантность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Проблема: Изменения в обществе, социальные, политические и экономические эксперименты влекут за собой обострение </w:t>
      </w:r>
      <w:proofErr w:type="spell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внутриличностных</w:t>
      </w:r>
      <w:proofErr w:type="spell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межличностных противоречий, возникновение конфликтных ситуаций, которые ярко проявляются в общественной среде. Дети – непосредственные свидетели этих конфликтов. Необходимо с дошкольного возраста привить детям навыки умения общаться с разными людьми и сверстниками.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 Формирование у дошкольников толерантного сознания и поведения, воспитание гражданского патриотизма у всех субъектов образовательного процесса.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1.Определить формы и методы формирования толерантности в условиях дошкольного образования.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2.Разработать модель формирования толерантного сознания у дошкольников, определив его критерии, уровни и механизмы функционирования.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3.Создать информационные, обучающие, игровые и другие компьютерные программы для методического обеспечения образовательного процесса, направленного на формирование толерантности у воспитанников.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4.Вовлекать родителей в среду формирования патриотического сознания, противодействия любым формам экстремизма.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5</w:t>
      </w:r>
      <w:proofErr w:type="gram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.Привлечь социальных партнёров для совместной работы.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60"/>
        <w:gridCol w:w="2352"/>
        <w:gridCol w:w="1408"/>
        <w:gridCol w:w="1588"/>
        <w:gridCol w:w="1831"/>
        <w:gridCol w:w="1722"/>
        <w:gridCol w:w="80"/>
      </w:tblGrid>
      <w:tr w:rsidR="00354ADC" w:rsidRPr="00354ADC" w:rsidTr="00354ADC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354ADC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мероприятиях, посвященных памятным датам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 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  творческих работ, игровых программах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День толерантности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ежегодно 2014-2017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Сотрудничество с ветеранскими организациями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Участие в конкурсе детского прикладного творчества, выставке творческих работ воспитанников ДОУ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реализации проектов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 ТГ, занимающейся внедрением модели формирования духовно-нравственного развития и толерантного </w:t>
            </w: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циклограмму мероприятий с детьми, родителями, план проектов.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на внешних курсах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модели формирования толерантного отношения у дошкольников на основе перспективного планирования.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экскурсионных маршрутов в музеи Белгородской области совместно с родителями воспитанников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Формирование критериев диагностики для определения уровня развития толерантности у детей.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демонстрационного, фотоматериала, создание презентаций для формирования толерантных отношений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 детей.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методической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духовно-нравственного воспитания и толерантности (родители, педагоги).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с использованием информационно-коммуникативных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по закреплению у детей толерантного сознания и поведения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потенциально заинтересованных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ртнеров (библиотека, МБОУ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№!, 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педагоги, преподаватели доп</w:t>
            </w: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педагогов по формированию толерантных отношений в условиях дошкольного учреждения (методические рекомендации из опыта работы)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4ADC" w:rsidRPr="00965651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Ожидаемый продукт: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Перспективный план по формированию духовно-нравственного воспитания и толерантности у детей.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Электронная методическая </w:t>
      </w:r>
      <w:proofErr w:type="spell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медиатека</w:t>
      </w:r>
      <w:proofErr w:type="spell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формированию духовно-нравственного воспитания и толерантности у детей.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Презентации для формирования духовно-нравственного воспитания и толерантных отношений у детей.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Социальный эффект: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Социально адаптированный ребёнок, успешно взаимодействующий в любом коллективе.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Повышение уровня патриотического сознания педагогов и родителей, проживающих в </w:t>
      </w:r>
      <w:proofErr w:type="spell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многокультурном</w:t>
      </w:r>
      <w:proofErr w:type="spellEnd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многонациональном городе. 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</w:t>
      </w:r>
      <w:bookmarkStart w:id="6" w:name="z"/>
      <w:bookmarkEnd w:id="6"/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Целевая программа «Физическое развитие»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Проект. Здоровье сберегающие технологии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Проблема: 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Цель: 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Задачи: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Создание комфортного микроклимата, в детском коллективе, в ДОУ в целом;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Повышение физкультурно-оздоровительной грамотности родителей;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354ADC" w:rsidRPr="00354ADC" w:rsidRDefault="00354ADC" w:rsidP="00354ADC">
      <w:pPr>
        <w:keepNext/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81"/>
        <w:gridCol w:w="2891"/>
        <w:gridCol w:w="1269"/>
        <w:gridCol w:w="1527"/>
        <w:gridCol w:w="1730"/>
        <w:gridCol w:w="1575"/>
      </w:tblGrid>
      <w:tr w:rsidR="00354ADC" w:rsidRPr="00965651" w:rsidTr="00354AD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  реализация направлений по обучению педагогов и специалистов сотрудничества с родителями по вопросам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Обучение начинающих педагогов  техникам общения с родителями             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использования здоровье сберегающих технологий в организации образовательного процесса                 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работников образования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 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«Веселые старты»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   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Всероссийский конкурс по пропаганде здорового образа жизни среди участников образовательного процесса в ДОУ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2015-2017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«Папа, мама и я – спортивная семья»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2014-2018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оформление информационных стендов для родителей в группах: 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«Будем здоровы», «Для мам и пап»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семейного клуба: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- экскурсии выходного дня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- музыкальные гостиные</w:t>
            </w: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по взаимодействию родителей с детьми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 педагоги, педагог-психолог, музыкальный руководитель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(мастер - классы, круглые столы, семинары-практикумы, консультации) по темам: «Виды массажа и их действие», «Дыхательно-звуковые упражнения», и т.д.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разнообразных, эмоционально насыщенных способов вовлечения родителей в жизнь детского сада (создание условий для продуктивного общения детей и родителей на основе общего дела: семейные праздники, досуги, совместные кружки)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Организации соревнований, конкурсов плакатов по здоровому образу жизни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педагоги, Педагог-психолог, Учитель-логопед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Музыкальные руководители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Инструктор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культуре, рук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Установление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держательных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ДОУ 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пе</w:t>
            </w:r>
            <w:r w:rsidR="001D66A0">
              <w:rPr>
                <w:rFonts w:ascii="Times New Roman" w:hAnsi="Times New Roman" w:cs="Times New Roman"/>
                <w:sz w:val="24"/>
                <w:szCs w:val="24"/>
              </w:rPr>
              <w:t>редового педагогического опыта</w:t>
            </w:r>
            <w:r w:rsidRPr="0096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- с другими социальными партнёрами.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1D66A0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странички «К здоровой се</w:t>
            </w:r>
            <w:r w:rsidR="001D66A0">
              <w:rPr>
                <w:rFonts w:ascii="Times New Roman" w:hAnsi="Times New Roman" w:cs="Times New Roman"/>
                <w:sz w:val="24"/>
                <w:szCs w:val="24"/>
              </w:rPr>
              <w:t>мье через детский сад» на сайте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 зав по УВР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DC" w:rsidRPr="00965651" w:rsidTr="00354ADC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эффективного </w:t>
            </w:r>
            <w:proofErr w:type="gram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работу ДОУ здоровье сберегающих технологий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65651">
              <w:rPr>
                <w:rFonts w:ascii="Times New Roman" w:hAnsi="Times New Roman" w:cs="Times New Roman"/>
                <w:sz w:val="24"/>
                <w:szCs w:val="24"/>
              </w:rPr>
              <w:br/>
              <w:t>2014-2017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C" w:rsidRPr="00965651" w:rsidRDefault="00354ADC" w:rsidP="00354ADC">
            <w:pPr>
              <w:keepNext/>
              <w:spacing w:before="34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5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ADC" w:rsidRPr="00965651" w:rsidRDefault="00354ADC" w:rsidP="00354ADC">
            <w:pPr>
              <w:keepNext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 зав по УВР</w:t>
            </w:r>
          </w:p>
        </w:tc>
      </w:tr>
    </w:tbl>
    <w:p w:rsidR="00354ADC" w:rsidRPr="00354ADC" w:rsidRDefault="00354ADC" w:rsidP="00354ADC">
      <w:pPr>
        <w:shd w:val="clear" w:color="auto" w:fill="FFFFFF"/>
        <w:spacing w:before="34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t>Ожидаемый продукт: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Информационные стенды для родителей в группах: «Для вас, родители», «Будем здоровы», «Чем мы занимались», «Для мам и пап».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Социальный эффект: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Формирование стойкой мотивации на поддержание здорового образа жизни в семье.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Раннее формирование семейной ориентации детей-дошкольников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Повышение специалистами и педагогами своего профессионального уровня  по программе «К здоровой семье через детский сад»</w:t>
      </w:r>
      <w:r w:rsidRPr="00354ADC">
        <w:rPr>
          <w:rFonts w:ascii="Times New Roman" w:hAnsi="Times New Roman" w:cs="Times New Roman"/>
          <w:bCs/>
          <w:color w:val="000000"/>
          <w:sz w:val="24"/>
          <w:szCs w:val="24"/>
        </w:rPr>
        <w:br/>
        <w:t>Распространение педагогического опыта.</w:t>
      </w:r>
      <w:proofErr w:type="gramEnd"/>
    </w:p>
    <w:p w:rsidR="00354ADC" w:rsidRP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shd w:val="clear" w:color="auto" w:fill="FFFFFF"/>
        <w:spacing w:before="34" w:after="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AD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ADC" w:rsidRPr="00354ADC" w:rsidRDefault="00354ADC" w:rsidP="00354ADC">
      <w:pPr>
        <w:rPr>
          <w:rFonts w:ascii="Times New Roman" w:hAnsi="Times New Roman" w:cs="Times New Roman"/>
          <w:sz w:val="24"/>
          <w:szCs w:val="24"/>
        </w:rPr>
      </w:pPr>
    </w:p>
    <w:p w:rsidR="00354ADC" w:rsidRDefault="00354ADC"/>
    <w:sectPr w:rsidR="00354ADC" w:rsidSect="0035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54ADC"/>
    <w:rsid w:val="001D66A0"/>
    <w:rsid w:val="0035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54AD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ADC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a3">
    <w:name w:val="Основной текст Знак"/>
    <w:basedOn w:val="a0"/>
    <w:link w:val="a4"/>
    <w:uiPriority w:val="99"/>
    <w:semiHidden/>
    <w:rsid w:val="00354ADC"/>
    <w:rPr>
      <w:rFonts w:ascii="Calibri" w:eastAsia="Times New Roman" w:hAnsi="Calibri" w:cs="Calibri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354A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354AD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354ADC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D7F5-32DA-4792-9AA4-346E77A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30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2014-10-27T04:20:00Z</dcterms:created>
  <dcterms:modified xsi:type="dcterms:W3CDTF">2014-10-27T03:31:00Z</dcterms:modified>
</cp:coreProperties>
</file>